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6FED" w:rsidRPr="00206FED" w:rsidRDefault="00206FED" w:rsidP="00206FED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bookmarkStart w:id="0" w:name="OLE_LINK15"/>
      <w:bookmarkStart w:id="1" w:name="_Hlk84666062"/>
      <w:r w:rsidRPr="00206FED">
        <w:rPr>
          <w:rFonts w:ascii="Arial" w:eastAsia="MS Mincho" w:hAnsi="Arial"/>
          <w:b/>
          <w:noProof/>
          <w:sz w:val="24"/>
        </w:rPr>
        <w:t>3GPP TSG-</w:t>
      </w:r>
      <w:r w:rsidRPr="00206FED">
        <w:rPr>
          <w:rFonts w:ascii="Arial" w:eastAsia="MS Mincho" w:hAnsi="Arial"/>
          <w:b/>
          <w:noProof/>
          <w:sz w:val="24"/>
          <w:lang w:eastAsia="zh-CN"/>
        </w:rPr>
        <w:t>RAN WG4</w:t>
      </w:r>
      <w:r w:rsidRPr="00206FED">
        <w:rPr>
          <w:rFonts w:ascii="Arial" w:eastAsia="MS Mincho" w:hAnsi="Arial"/>
          <w:b/>
          <w:noProof/>
          <w:sz w:val="24"/>
        </w:rPr>
        <w:t xml:space="preserve"> Meetin</w:t>
      </w:r>
      <w:r w:rsidRPr="00206FED">
        <w:rPr>
          <w:rFonts w:ascii="Arial" w:eastAsia="MS Mincho" w:hAnsi="Arial"/>
          <w:b/>
          <w:noProof/>
          <w:sz w:val="24"/>
          <w:lang w:eastAsia="zh-CN"/>
        </w:rPr>
        <w:t>g #109</w:t>
      </w:r>
      <w:r w:rsidRPr="00206FED">
        <w:rPr>
          <w:rFonts w:ascii="Arial" w:eastAsia="MS Mincho" w:hAnsi="Arial" w:cs="Arial"/>
          <w:b/>
          <w:noProof/>
          <w:sz w:val="24"/>
          <w:szCs w:val="24"/>
        </w:rPr>
        <w:tab/>
      </w:r>
      <w:r w:rsidR="00F70D06" w:rsidRPr="00F70D06">
        <w:rPr>
          <w:rFonts w:ascii="Arial" w:hAnsi="Arial" w:cs="Arial"/>
          <w:b/>
          <w:noProof/>
          <w:sz w:val="24"/>
          <w:szCs w:val="24"/>
          <w:lang w:eastAsia="zh-CN"/>
        </w:rPr>
        <w:t>R4-232023</w:t>
      </w:r>
      <w:r w:rsidR="00F70D06">
        <w:rPr>
          <w:rFonts w:ascii="Arial" w:hAnsi="Arial" w:cs="Arial"/>
          <w:b/>
          <w:noProof/>
          <w:sz w:val="24"/>
          <w:szCs w:val="24"/>
          <w:lang w:eastAsia="zh-CN"/>
        </w:rPr>
        <w:t>4</w:t>
      </w:r>
    </w:p>
    <w:bookmarkEnd w:id="0"/>
    <w:p w:rsidR="00206FED" w:rsidRPr="00206FED" w:rsidRDefault="00206FED" w:rsidP="00206FED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206FED">
        <w:rPr>
          <w:rFonts w:ascii="Arial" w:eastAsia="MS Mincho" w:hAnsi="Arial"/>
          <w:b/>
          <w:noProof/>
          <w:sz w:val="24"/>
        </w:rPr>
        <w:t>Chicago, 13</w:t>
      </w:r>
      <w:r w:rsidRPr="00206FED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206FED">
        <w:rPr>
          <w:rFonts w:ascii="Arial" w:eastAsia="MS Mincho" w:hAnsi="Arial"/>
          <w:b/>
          <w:noProof/>
          <w:sz w:val="24"/>
        </w:rPr>
        <w:t xml:space="preserve"> - 17</w:t>
      </w:r>
      <w:r w:rsidRPr="00206FED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206FED">
        <w:rPr>
          <w:rFonts w:ascii="Arial" w:eastAsia="MS Mincho" w:hAnsi="Arial"/>
          <w:b/>
          <w:noProof/>
          <w:sz w:val="24"/>
        </w:rPr>
        <w:t xml:space="preserve"> Nov, 2023</w:t>
      </w:r>
      <w:bookmarkEnd w:id="1"/>
    </w:p>
    <w:p w:rsidR="0019273B" w:rsidRDefault="0019273B">
      <w:pPr>
        <w:pStyle w:val="a8"/>
        <w:jc w:val="both"/>
        <w:rPr>
          <w:rFonts w:eastAsia="宋体"/>
          <w:i w:val="0"/>
          <w:sz w:val="24"/>
        </w:rPr>
      </w:pPr>
    </w:p>
    <w:p w:rsidR="0019273B" w:rsidRDefault="00CB3A95">
      <w:pPr>
        <w:tabs>
          <w:tab w:val="left" w:pos="1985"/>
        </w:tabs>
        <w:ind w:left="1980" w:hanging="1980"/>
        <w:rPr>
          <w:rStyle w:val="afd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412532" w:rsidRPr="00412532">
        <w:rPr>
          <w:rFonts w:ascii="Arial" w:hAnsi="Arial"/>
          <w:sz w:val="24"/>
          <w:lang w:val="en-US" w:eastAsia="zh-CN"/>
        </w:rPr>
        <w:t>Discussion on UE CSI reporting requirements for NR FR2 multi-Rx chain DL reception</w:t>
      </w:r>
    </w:p>
    <w:p w:rsidR="0019273B" w:rsidRDefault="00CB3A95">
      <w:pPr>
        <w:tabs>
          <w:tab w:val="left" w:pos="1985"/>
        </w:tabs>
        <w:rPr>
          <w:rStyle w:val="afd"/>
          <w:lang w:val="fr-FR"/>
        </w:rPr>
      </w:pPr>
      <w:r>
        <w:rPr>
          <w:rFonts w:ascii="Arial" w:hAnsi="Arial"/>
          <w:b/>
          <w:sz w:val="24"/>
          <w:lang w:val="fr-FR"/>
        </w:rPr>
        <w:t xml:space="preserve">Source: </w:t>
      </w:r>
      <w:r>
        <w:rPr>
          <w:rFonts w:ascii="Arial" w:hAnsi="Arial"/>
          <w:b/>
          <w:sz w:val="24"/>
          <w:lang w:val="fr-FR"/>
        </w:rPr>
        <w:tab/>
      </w:r>
      <w:r>
        <w:rPr>
          <w:rStyle w:val="afd"/>
          <w:lang w:val="fr-FR"/>
        </w:rPr>
        <w:t>Huawei, HiSilicon</w:t>
      </w:r>
    </w:p>
    <w:p w:rsidR="0019273B" w:rsidRDefault="00CB3A95">
      <w:pPr>
        <w:tabs>
          <w:tab w:val="left" w:pos="1985"/>
        </w:tabs>
        <w:rPr>
          <w:rStyle w:val="afd"/>
          <w:lang w:val="pt-BR"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sz w:val="24"/>
          <w:lang w:val="pt-BR"/>
        </w:rPr>
        <w:tab/>
      </w:r>
      <w:r w:rsidR="00F70D06">
        <w:rPr>
          <w:rFonts w:ascii="Arial" w:hAnsi="Arial"/>
          <w:sz w:val="24"/>
          <w:lang w:val="pt-BR"/>
        </w:rPr>
        <w:t>8.7.4.3</w:t>
      </w:r>
      <w:bookmarkStart w:id="2" w:name="_GoBack"/>
      <w:bookmarkEnd w:id="2"/>
    </w:p>
    <w:p w:rsidR="0019273B" w:rsidRDefault="00CB3A95">
      <w:pPr>
        <w:tabs>
          <w:tab w:val="left" w:pos="1985"/>
        </w:tabs>
        <w:ind w:left="1980" w:hanging="1980"/>
        <w:rPr>
          <w:rStyle w:val="afd"/>
          <w:lang w:val="pt-BR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sz w:val="24"/>
          <w:lang w:val="pt-BR"/>
        </w:rPr>
        <w:tab/>
      </w:r>
      <w:r>
        <w:rPr>
          <w:rFonts w:ascii="Arial" w:hAnsi="Arial"/>
          <w:sz w:val="24"/>
          <w:lang w:val="pt-BR" w:eastAsia="zh-CN"/>
        </w:rPr>
        <w:t>Discussion</w:t>
      </w:r>
    </w:p>
    <w:p w:rsidR="0019273B" w:rsidRDefault="00CB3A95">
      <w:pPr>
        <w:pStyle w:val="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ackground</w:t>
      </w:r>
    </w:p>
    <w:p w:rsidR="0019273B" w:rsidRDefault="00CB3A95">
      <w:pPr>
        <w:rPr>
          <w:lang w:val="en-US" w:eastAsia="zh-CN"/>
        </w:rPr>
      </w:pPr>
      <w:r>
        <w:rPr>
          <w:lang w:eastAsia="zh-CN"/>
        </w:rPr>
        <w:t>During RAN4#10</w:t>
      </w:r>
      <w:r w:rsidR="00E264C2">
        <w:rPr>
          <w:lang w:eastAsia="zh-CN"/>
        </w:rPr>
        <w:t>8</w:t>
      </w:r>
      <w:r w:rsidR="00206FED">
        <w:rPr>
          <w:lang w:eastAsia="zh-CN"/>
        </w:rPr>
        <w:t>b</w:t>
      </w:r>
      <w:r>
        <w:rPr>
          <w:lang w:eastAsia="zh-CN"/>
        </w:rPr>
        <w:t xml:space="preserve"> meeting, WF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_Ref92469097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>
        <w:rPr>
          <w:lang w:eastAsia="zh-CN"/>
        </w:rPr>
        <w:t xml:space="preserve"> </w:t>
      </w:r>
      <w:r w:rsidR="00BF7CF1" w:rsidRPr="00BF7CF1">
        <w:rPr>
          <w:lang w:eastAsia="zh-CN"/>
        </w:rPr>
        <w:t>on UE demodulation and CSI requirements for FR2 multi-Rx DL reception</w:t>
      </w:r>
      <w:r>
        <w:rPr>
          <w:lang w:eastAsia="zh-CN"/>
        </w:rPr>
        <w:t xml:space="preserve"> was approved. </w:t>
      </w:r>
      <w:r>
        <w:rPr>
          <w:lang w:val="en-US" w:eastAsia="zh-CN"/>
        </w:rPr>
        <w:t xml:space="preserve">In this contribution, we share our views about UE </w:t>
      </w:r>
      <w:r w:rsidR="00E00C83">
        <w:rPr>
          <w:lang w:val="en-US" w:eastAsia="zh-CN"/>
        </w:rPr>
        <w:t>CSI reporting</w:t>
      </w:r>
      <w:r>
        <w:rPr>
          <w:lang w:val="en-US" w:eastAsia="zh-CN"/>
        </w:rPr>
        <w:t xml:space="preserve"> requirements for NR FR2 multi-Rx chain DL reception.</w:t>
      </w:r>
    </w:p>
    <w:p w:rsidR="0019273B" w:rsidRDefault="00CB3A95">
      <w:pPr>
        <w:pStyle w:val="1"/>
        <w:spacing w:before="0" w:after="0"/>
        <w:rPr>
          <w:lang w:val="en-US" w:eastAsia="zh-CN"/>
        </w:rPr>
      </w:pP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>iscussion</w:t>
      </w:r>
    </w:p>
    <w:p w:rsidR="00E73AD8" w:rsidRDefault="00E73AD8" w:rsidP="00E73AD8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P</w:t>
      </w:r>
      <w:r>
        <w:rPr>
          <w:lang w:val="en-US" w:eastAsia="zh-CN"/>
        </w:rPr>
        <w:t>erformance metric</w:t>
      </w:r>
    </w:p>
    <w:p w:rsidR="00E73AD8" w:rsidRDefault="00464403" w:rsidP="00E73AD8">
      <w:pPr>
        <w:rPr>
          <w:lang w:val="en-US" w:eastAsia="zh-CN"/>
        </w:rPr>
      </w:pPr>
      <w:r>
        <w:rPr>
          <w:rFonts w:hint="eastAsia"/>
          <w:lang w:val="en-US" w:eastAsia="zh-CN"/>
        </w:rPr>
        <w:t>B</w:t>
      </w:r>
      <w:r>
        <w:rPr>
          <w:lang w:val="en-US" w:eastAsia="zh-CN"/>
        </w:rPr>
        <w:t xml:space="preserve">ased on our simulation results in section 3, </w:t>
      </w:r>
      <w:r w:rsidR="002552FB">
        <w:rPr>
          <w:lang w:val="en-US" w:eastAsia="zh-CN"/>
        </w:rPr>
        <w:t xml:space="preserve">we </w:t>
      </w:r>
      <w:r w:rsidR="006243E4">
        <w:rPr>
          <w:lang w:val="en-US" w:eastAsia="zh-CN"/>
        </w:rPr>
        <w:t xml:space="preserve">can see that there is much gain at </w:t>
      </w:r>
      <w:r w:rsidR="006243E4" w:rsidRPr="006243E4">
        <w:rPr>
          <w:lang w:val="en-US" w:eastAsia="zh-CN"/>
        </w:rPr>
        <w:t>90</w:t>
      </w:r>
      <w:r w:rsidR="006243E4">
        <w:rPr>
          <w:lang w:val="en-US" w:eastAsia="zh-CN"/>
        </w:rPr>
        <w:t>%</w:t>
      </w:r>
      <w:r w:rsidR="006243E4" w:rsidRPr="006243E4">
        <w:rPr>
          <w:lang w:val="en-US" w:eastAsia="zh-CN"/>
        </w:rPr>
        <w:t xml:space="preserve"> of the maximum throughput</w:t>
      </w:r>
      <w:r w:rsidR="006243E4">
        <w:rPr>
          <w:lang w:val="en-US" w:eastAsia="zh-CN"/>
        </w:rPr>
        <w:t xml:space="preserve"> comparing to 7</w:t>
      </w:r>
      <w:r w:rsidR="006243E4" w:rsidRPr="006243E4">
        <w:rPr>
          <w:lang w:val="en-US" w:eastAsia="zh-CN"/>
        </w:rPr>
        <w:t>0% of the maximum throughput</w:t>
      </w:r>
      <w:r w:rsidR="006243E4">
        <w:rPr>
          <w:lang w:val="en-US" w:eastAsia="zh-CN"/>
        </w:rPr>
        <w:t xml:space="preserve">. Also considering </w:t>
      </w:r>
      <w:r w:rsidR="006243E4" w:rsidRPr="006243E4">
        <w:rPr>
          <w:lang w:val="en-US" w:eastAsia="zh-CN"/>
        </w:rPr>
        <w:t>90% of the maximum throughput</w:t>
      </w:r>
      <w:r w:rsidR="006243E4">
        <w:rPr>
          <w:lang w:val="en-US" w:eastAsia="zh-CN"/>
        </w:rPr>
        <w:t xml:space="preserve"> is the same value as legacy requirements, we propose to select </w:t>
      </w:r>
      <w:r w:rsidR="006243E4" w:rsidRPr="006243E4">
        <w:rPr>
          <w:lang w:val="en-US" w:eastAsia="zh-CN"/>
        </w:rPr>
        <w:t>90% of the maximum throughput</w:t>
      </w:r>
      <w:r w:rsidR="006243E4">
        <w:rPr>
          <w:lang w:val="en-US" w:eastAsia="zh-CN"/>
        </w:rPr>
        <w:t xml:space="preserve"> for FR2 multi-Rx PMI reporting requirements.</w:t>
      </w:r>
      <w:r w:rsidR="00FE2525">
        <w:rPr>
          <w:lang w:val="en-US" w:eastAsia="zh-CN"/>
        </w:rPr>
        <w:t xml:space="preserve"> Considering implementation margin, we prefer to select </w:t>
      </w:r>
      <w:r w:rsidR="00FE2525" w:rsidRPr="00FE2525">
        <w:rPr>
          <w:lang w:val="en-US" w:eastAsia="zh-CN"/>
        </w:rPr>
        <w:t>γ</w:t>
      </w:r>
      <w:r w:rsidR="00FE2525">
        <w:rPr>
          <w:lang w:val="en-US" w:eastAsia="zh-CN"/>
        </w:rPr>
        <w:t xml:space="preserve"> = 1.3 as the test metric.</w:t>
      </w:r>
    </w:p>
    <w:p w:rsidR="006243E4" w:rsidRDefault="006243E4" w:rsidP="006243E4">
      <w:pPr>
        <w:pStyle w:val="Proposal"/>
      </w:pPr>
      <w:r>
        <w:t>S</w:t>
      </w:r>
      <w:r w:rsidRPr="006243E4">
        <w:t>elect 90% of the maximum throughput for FR2 multi-Rx PMI reporting requirements.</w:t>
      </w:r>
    </w:p>
    <w:p w:rsidR="00FE2525" w:rsidRPr="00FE2525" w:rsidRDefault="00FE2525" w:rsidP="00FE2525">
      <w:pPr>
        <w:pStyle w:val="Proposal"/>
      </w:pPr>
      <w:r>
        <w:t>S</w:t>
      </w:r>
      <w:r w:rsidRPr="00FE2525">
        <w:t>elect γ = 1.3 as the test metric.</w:t>
      </w:r>
    </w:p>
    <w:p w:rsidR="00E73AD8" w:rsidRDefault="00E73AD8" w:rsidP="00E73AD8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M</w:t>
      </w:r>
      <w:r>
        <w:rPr>
          <w:lang w:val="en-US" w:eastAsia="zh-CN"/>
        </w:rPr>
        <w:t>CS</w:t>
      </w:r>
    </w:p>
    <w:p w:rsidR="00464403" w:rsidRDefault="006243E4" w:rsidP="00464403">
      <w:pPr>
        <w:rPr>
          <w:lang w:val="en-US" w:eastAsia="zh-CN"/>
        </w:rPr>
      </w:pPr>
      <w:r w:rsidRPr="006243E4">
        <w:rPr>
          <w:lang w:val="en-US" w:eastAsia="zh-CN"/>
        </w:rPr>
        <w:t>Based on our simulation results in section 3,</w:t>
      </w:r>
      <w:r>
        <w:rPr>
          <w:lang w:val="en-US" w:eastAsia="zh-CN"/>
        </w:rPr>
        <w:t xml:space="preserve"> there is no obvious gain difference for different MCS</w:t>
      </w:r>
      <w:r w:rsidR="00AF25DA">
        <w:rPr>
          <w:lang w:val="en-US" w:eastAsia="zh-CN"/>
        </w:rPr>
        <w:t xml:space="preserve"> that means both options are feasible. We slightly prefer to select MCS13 for </w:t>
      </w:r>
      <w:r w:rsidR="00AF25DA" w:rsidRPr="00AF25DA">
        <w:rPr>
          <w:lang w:val="en-US" w:eastAsia="zh-CN"/>
        </w:rPr>
        <w:t>FR2 multi-Rx PMI reporting requirements.</w:t>
      </w:r>
    </w:p>
    <w:p w:rsidR="00AF25DA" w:rsidRDefault="00AF25DA" w:rsidP="00AF25DA">
      <w:pPr>
        <w:pStyle w:val="Proposal"/>
      </w:pPr>
      <w:r>
        <w:t>S</w:t>
      </w:r>
      <w:r w:rsidRPr="00AF25DA">
        <w:t>elect MCS13 for FR2 multi-Rx PMI reporting requirements.</w:t>
      </w:r>
    </w:p>
    <w:p w:rsidR="00AF25DA" w:rsidRDefault="00AF25DA" w:rsidP="00AF25DA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>eference channel</w:t>
      </w:r>
    </w:p>
    <w:p w:rsidR="00AF25DA" w:rsidRDefault="00AF25DA" w:rsidP="00AF25DA">
      <w:pPr>
        <w:rPr>
          <w:lang w:val="en-US" w:eastAsia="zh-CN"/>
        </w:rPr>
      </w:pPr>
      <w:r>
        <w:rPr>
          <w:lang w:val="en-US" w:eastAsia="zh-CN"/>
        </w:rPr>
        <w:t xml:space="preserve">Considering that we have two cases with different PTRS configuration, two reference channels should be defined. We propose to use </w:t>
      </w:r>
      <w:r w:rsidRPr="00AF25DA">
        <w:rPr>
          <w:lang w:val="en-US" w:eastAsia="zh-CN"/>
        </w:rPr>
        <w:t>reference channels</w:t>
      </w:r>
      <w:r>
        <w:rPr>
          <w:lang w:val="en-US" w:eastAsia="zh-CN"/>
        </w:rPr>
        <w:t xml:space="preserve"> </w:t>
      </w:r>
      <w:r w:rsidR="00206FED">
        <w:rPr>
          <w:lang w:val="en-US" w:eastAsia="zh-CN"/>
        </w:rPr>
        <w:t xml:space="preserve">as </w:t>
      </w:r>
      <w:r w:rsidR="00206FED" w:rsidRPr="00206FED">
        <w:rPr>
          <w:lang w:val="en-US" w:eastAsia="zh-CN"/>
        </w:rPr>
        <w:t>following Table 2.3-1</w:t>
      </w:r>
      <w:r w:rsidR="00206FED">
        <w:rPr>
          <w:lang w:val="en-US" w:eastAsia="zh-CN"/>
        </w:rPr>
        <w:t xml:space="preserve"> </w:t>
      </w:r>
      <w:r>
        <w:rPr>
          <w:lang w:val="en-US" w:eastAsia="zh-CN"/>
        </w:rPr>
        <w:t xml:space="preserve">for </w:t>
      </w:r>
      <w:r w:rsidRPr="00AF25DA">
        <w:rPr>
          <w:lang w:val="en-US" w:eastAsia="zh-CN"/>
        </w:rPr>
        <w:t>FR2 multi-Rx PMI reporting requirements.</w:t>
      </w:r>
    </w:p>
    <w:p w:rsidR="00206FED" w:rsidRPr="00206FED" w:rsidRDefault="00206FED" w:rsidP="00206FED">
      <w:pPr>
        <w:pStyle w:val="TH"/>
        <w:rPr>
          <w:lang w:val="en-US" w:eastAsia="zh-CN"/>
        </w:rPr>
      </w:pPr>
      <w:r w:rsidRPr="00206FED">
        <w:rPr>
          <w:rFonts w:hint="eastAsia"/>
          <w:lang w:val="en-US" w:eastAsia="zh-CN"/>
        </w:rPr>
        <w:lastRenderedPageBreak/>
        <w:t>T</w:t>
      </w:r>
      <w:r w:rsidRPr="00206FED">
        <w:rPr>
          <w:lang w:val="en-US" w:eastAsia="zh-CN"/>
        </w:rPr>
        <w:t xml:space="preserve">able 2.3-1 </w:t>
      </w:r>
      <w:r>
        <w:rPr>
          <w:lang w:val="en-US" w:eastAsia="zh-CN"/>
        </w:rPr>
        <w:t>R</w:t>
      </w:r>
      <w:r w:rsidRPr="00206FED">
        <w:rPr>
          <w:lang w:val="en-US" w:eastAsia="zh-CN"/>
        </w:rPr>
        <w:t>eference channels for FR2 multi-Rx PMI reporting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04"/>
        <w:gridCol w:w="677"/>
        <w:gridCol w:w="1247"/>
        <w:gridCol w:w="1247"/>
      </w:tblGrid>
      <w:tr w:rsidR="00AF25DA" w:rsidRPr="00AF25DA" w:rsidTr="00206FED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F25DA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F25DA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1 PTRS port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2 PTRS port</w:t>
            </w:r>
          </w:p>
        </w:tc>
      </w:tr>
      <w:tr w:rsidR="00AF25DA" w:rsidRPr="00AF25DA" w:rsidTr="00206FED">
        <w:trPr>
          <w:jc w:val="center"/>
        </w:trPr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Channel bandwidth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MHz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100</w:t>
            </w:r>
          </w:p>
        </w:tc>
      </w:tr>
      <w:tr w:rsidR="00AF25DA" w:rsidRPr="00AF25DA" w:rsidTr="00206FED">
        <w:trPr>
          <w:jc w:val="center"/>
        </w:trPr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kHz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120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120</w:t>
            </w:r>
          </w:p>
        </w:tc>
      </w:tr>
      <w:tr w:rsidR="00AF25DA" w:rsidRPr="00AF25DA" w:rsidTr="00206FED">
        <w:trPr>
          <w:jc w:val="center"/>
        </w:trPr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PRBs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66</w:t>
            </w:r>
          </w:p>
        </w:tc>
      </w:tr>
      <w:tr w:rsidR="00AF25DA" w:rsidRPr="00AF25DA" w:rsidTr="00206FED">
        <w:trPr>
          <w:jc w:val="center"/>
        </w:trPr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AF25DA">
              <w:rPr>
                <w:rFonts w:ascii="Arial" w:hAnsi="Arial" w:cs="Arial" w:hint="eastAsia"/>
                <w:sz w:val="18"/>
                <w:szCs w:val="18"/>
              </w:rPr>
              <w:t>12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AF25DA">
              <w:rPr>
                <w:rFonts w:ascii="Arial" w:hAnsi="Arial" w:cs="Arial" w:hint="eastAsia"/>
                <w:sz w:val="18"/>
                <w:szCs w:val="18"/>
              </w:rPr>
              <w:t>12</w:t>
            </w:r>
          </w:p>
        </w:tc>
      </w:tr>
      <w:tr w:rsidR="00AF25DA" w:rsidRPr="00AF25DA" w:rsidTr="00206FED">
        <w:trPr>
          <w:jc w:val="center"/>
        </w:trPr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AF25DA">
              <w:rPr>
                <w:rFonts w:ascii="Arial" w:hAnsi="Arial" w:cs="Arial"/>
                <w:sz w:val="18"/>
                <w:szCs w:val="18"/>
                <w:lang w:eastAsia="zh-CN"/>
              </w:rPr>
              <w:t>63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AF25DA">
              <w:rPr>
                <w:rFonts w:ascii="Arial" w:hAnsi="Arial" w:cs="Arial"/>
                <w:sz w:val="18"/>
                <w:szCs w:val="18"/>
                <w:lang w:eastAsia="zh-CN"/>
              </w:rPr>
              <w:t>63</w:t>
            </w:r>
          </w:p>
        </w:tc>
      </w:tr>
      <w:tr w:rsidR="00AF25DA" w:rsidRPr="00AF25DA" w:rsidTr="00206FED">
        <w:trPr>
          <w:jc w:val="center"/>
        </w:trPr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MCS table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64QAM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64QAM</w:t>
            </w:r>
          </w:p>
        </w:tc>
      </w:tr>
      <w:tr w:rsidR="00AF25DA" w:rsidRPr="00AF25DA" w:rsidTr="00206FED">
        <w:trPr>
          <w:jc w:val="center"/>
        </w:trPr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MCS index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13</w:t>
            </w:r>
          </w:p>
        </w:tc>
      </w:tr>
      <w:tr w:rsidR="00AF25DA" w:rsidRPr="00AF25DA" w:rsidTr="00206FED">
        <w:trPr>
          <w:jc w:val="center"/>
        </w:trPr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Modulation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16QAM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16QAM</w:t>
            </w:r>
          </w:p>
        </w:tc>
      </w:tr>
      <w:tr w:rsidR="00AF25DA" w:rsidRPr="00AF25DA" w:rsidTr="00206FED">
        <w:trPr>
          <w:jc w:val="center"/>
        </w:trPr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0.48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0.48</w:t>
            </w:r>
          </w:p>
        </w:tc>
      </w:tr>
      <w:tr w:rsidR="00AF25DA" w:rsidRPr="00AF25DA" w:rsidTr="00206FED">
        <w:trPr>
          <w:jc w:val="center"/>
        </w:trPr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</w:p>
        </w:tc>
      </w:tr>
      <w:tr w:rsidR="00AF25DA" w:rsidRPr="00AF25DA" w:rsidTr="00206FED">
        <w:trPr>
          <w:jc w:val="center"/>
        </w:trPr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 xml:space="preserve">Number of DMRS 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REs</w:t>
            </w:r>
            <w:r w:rsidRPr="00AF25DA">
              <w:rPr>
                <w:rFonts w:ascii="Arial" w:hAnsi="Arial" w:cs="Arial"/>
                <w:sz w:val="18"/>
                <w:szCs w:val="18"/>
              </w:rPr>
              <w:t xml:space="preserve"> (Note 3)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24</w:t>
            </w:r>
          </w:p>
        </w:tc>
      </w:tr>
      <w:tr w:rsidR="00AF25DA" w:rsidRPr="00AF25DA" w:rsidTr="00206FED">
        <w:trPr>
          <w:jc w:val="center"/>
        </w:trPr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Overhead</w:t>
            </w:r>
            <w:r w:rsidRPr="00AF25DA">
              <w:rPr>
                <w:rFonts w:ascii="Arial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06FED">
              <w:rPr>
                <w:rFonts w:ascii="Arial" w:hAnsi="Arial" w:cs="Arial"/>
                <w:sz w:val="18"/>
                <w:szCs w:val="18"/>
                <w:lang w:eastAsia="zh-CN"/>
              </w:rPr>
              <w:t>12</w:t>
            </w:r>
          </w:p>
        </w:tc>
      </w:tr>
      <w:tr w:rsidR="00AF25DA" w:rsidRPr="00AF25DA" w:rsidTr="00206FED">
        <w:trPr>
          <w:jc w:val="center"/>
        </w:trPr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AF25DA" w:rsidRPr="00AF25DA" w:rsidTr="00206FED">
        <w:trPr>
          <w:jc w:val="center"/>
        </w:trPr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 xml:space="preserve">  For Slots 0 and Slot i, if mod(i, 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AF25DA">
              <w:rPr>
                <w:rFonts w:ascii="Arial" w:hAnsi="Arial" w:cs="Arial"/>
                <w:sz w:val="18"/>
                <w:szCs w:val="18"/>
              </w:rPr>
              <w:t>) = {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3,4</w:t>
            </w:r>
            <w:r w:rsidRPr="00AF25DA">
              <w:rPr>
                <w:rFonts w:ascii="Arial" w:hAnsi="Arial" w:cs="Arial"/>
                <w:sz w:val="18"/>
                <w:szCs w:val="18"/>
              </w:rPr>
              <w:t>} for i from {0,…,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15</w:t>
            </w:r>
            <w:r w:rsidRPr="00AF25DA">
              <w:rPr>
                <w:rFonts w:ascii="Arial" w:hAnsi="Arial" w:cs="Arial"/>
                <w:sz w:val="18"/>
                <w:szCs w:val="18"/>
              </w:rPr>
              <w:t>9}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</w:tr>
      <w:tr w:rsidR="00AF25DA" w:rsidRPr="00AF25DA" w:rsidTr="00206FED">
        <w:trPr>
          <w:jc w:val="center"/>
        </w:trPr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r w:rsidRPr="00AF25DA">
              <w:rPr>
                <w:rFonts w:ascii="Arial" w:hAnsi="Arial" w:cs="Arial"/>
                <w:sz w:val="18"/>
                <w:szCs w:val="18"/>
                <w:lang w:eastAsia="zh-CN"/>
              </w:rPr>
              <w:t>i, if mod(i,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AF25DA">
              <w:rPr>
                <w:rFonts w:ascii="Arial" w:hAnsi="Arial" w:cs="Arial"/>
                <w:sz w:val="18"/>
                <w:szCs w:val="18"/>
                <w:lang w:eastAsia="zh-CN"/>
              </w:rPr>
              <w:t>) =1 for i from {0,…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,159}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</w:tr>
      <w:tr w:rsidR="00AF25DA" w:rsidRPr="00AF25DA" w:rsidTr="00206FED">
        <w:trPr>
          <w:jc w:val="center"/>
        </w:trPr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 xml:space="preserve">  For Slot i = 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AF25DA">
              <w:rPr>
                <w:rFonts w:ascii="Arial" w:hAnsi="Arial" w:cs="Arial"/>
                <w:sz w:val="18"/>
                <w:szCs w:val="18"/>
                <w:lang w:eastAsia="zh-CN"/>
              </w:rPr>
              <w:t>28680</w:t>
            </w:r>
          </w:p>
        </w:tc>
        <w:tc>
          <w:tcPr>
            <w:tcW w:w="0" w:type="auto"/>
            <w:vAlign w:val="center"/>
          </w:tcPr>
          <w:p w:rsidR="00AF25DA" w:rsidRPr="00AF25DA" w:rsidRDefault="00206FED" w:rsidP="00AF25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06FED">
              <w:rPr>
                <w:rFonts w:ascii="Arial" w:hAnsi="Arial" w:cs="Arial"/>
                <w:sz w:val="18"/>
                <w:szCs w:val="18"/>
                <w:lang w:eastAsia="zh-CN"/>
              </w:rPr>
              <w:t>27144</w:t>
            </w:r>
          </w:p>
        </w:tc>
      </w:tr>
      <w:tr w:rsidR="00AF25DA" w:rsidRPr="00AF25DA" w:rsidTr="00206FED">
        <w:trPr>
          <w:jc w:val="center"/>
        </w:trPr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 xml:space="preserve">  For Slot i, if mod(i, 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AF25DA">
              <w:rPr>
                <w:rFonts w:ascii="Arial" w:hAnsi="Arial" w:cs="Arial"/>
                <w:sz w:val="18"/>
                <w:szCs w:val="18"/>
              </w:rPr>
              <w:t>) = {0,2} for i from {1,…,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7</w:t>
            </w:r>
            <w:r w:rsidRPr="00AF25DA">
              <w:rPr>
                <w:rFonts w:ascii="Arial" w:hAnsi="Arial" w:cs="Arial"/>
                <w:sz w:val="18"/>
                <w:szCs w:val="18"/>
              </w:rPr>
              <w:t>9,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  <w:r w:rsidRPr="00AF25DA">
              <w:rPr>
                <w:rFonts w:ascii="Arial" w:hAnsi="Arial" w:cs="Arial"/>
                <w:sz w:val="18"/>
                <w:szCs w:val="18"/>
              </w:rPr>
              <w:t>2,…,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15</w:t>
            </w:r>
            <w:r w:rsidRPr="00AF25DA">
              <w:rPr>
                <w:rFonts w:ascii="Arial" w:hAnsi="Arial" w:cs="Arial"/>
                <w:sz w:val="18"/>
                <w:szCs w:val="18"/>
              </w:rPr>
              <w:t>9}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AF25DA">
              <w:rPr>
                <w:rFonts w:ascii="Arial" w:hAnsi="Arial" w:cs="Arial"/>
                <w:sz w:val="18"/>
                <w:szCs w:val="18"/>
                <w:lang w:eastAsia="zh-CN"/>
              </w:rPr>
              <w:t>28680</w:t>
            </w:r>
          </w:p>
        </w:tc>
        <w:tc>
          <w:tcPr>
            <w:tcW w:w="0" w:type="auto"/>
            <w:vAlign w:val="center"/>
          </w:tcPr>
          <w:p w:rsidR="00AF25DA" w:rsidRPr="00AF25DA" w:rsidRDefault="00206FED" w:rsidP="00AF25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06FED">
              <w:rPr>
                <w:rFonts w:ascii="Arial" w:hAnsi="Arial" w:cs="Arial"/>
                <w:sz w:val="18"/>
                <w:szCs w:val="18"/>
                <w:lang w:eastAsia="zh-CN"/>
              </w:rPr>
              <w:t>27144</w:t>
            </w:r>
          </w:p>
        </w:tc>
      </w:tr>
      <w:tr w:rsidR="00AF25DA" w:rsidRPr="00AF25DA" w:rsidTr="00206FED">
        <w:trPr>
          <w:jc w:val="center"/>
        </w:trPr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sv-FI"/>
              </w:rPr>
            </w:pPr>
            <w:r w:rsidRPr="00AF25DA">
              <w:rPr>
                <w:rFonts w:ascii="Arial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sv-FI"/>
              </w:rPr>
            </w:pP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sv-FI"/>
              </w:rPr>
            </w:pPr>
          </w:p>
        </w:tc>
      </w:tr>
      <w:tr w:rsidR="00AF25DA" w:rsidRPr="00AF25DA" w:rsidTr="00206FED">
        <w:trPr>
          <w:jc w:val="center"/>
        </w:trPr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  <w:lang w:val="sv-FI"/>
              </w:rPr>
              <w:t xml:space="preserve">  </w:t>
            </w:r>
            <w:r w:rsidRPr="00AF25DA">
              <w:rPr>
                <w:rFonts w:ascii="Arial" w:hAnsi="Arial" w:cs="Arial"/>
                <w:sz w:val="18"/>
                <w:szCs w:val="18"/>
              </w:rPr>
              <w:t xml:space="preserve">For Slots 0 and Slot i, if mod(i, 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AF25DA">
              <w:rPr>
                <w:rFonts w:ascii="Arial" w:hAnsi="Arial" w:cs="Arial"/>
                <w:sz w:val="18"/>
                <w:szCs w:val="18"/>
              </w:rPr>
              <w:t>) = {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3,4</w:t>
            </w:r>
            <w:r w:rsidRPr="00AF25DA">
              <w:rPr>
                <w:rFonts w:ascii="Arial" w:hAnsi="Arial" w:cs="Arial"/>
                <w:sz w:val="18"/>
                <w:szCs w:val="18"/>
              </w:rPr>
              <w:t>} for i from {0,…,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15</w:t>
            </w:r>
            <w:r w:rsidRPr="00AF25DA">
              <w:rPr>
                <w:rFonts w:ascii="Arial" w:hAnsi="Arial" w:cs="Arial"/>
                <w:sz w:val="18"/>
                <w:szCs w:val="18"/>
              </w:rPr>
              <w:t>9}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</w:tr>
      <w:tr w:rsidR="00AF25DA" w:rsidRPr="00AF25DA" w:rsidTr="00206FED">
        <w:trPr>
          <w:jc w:val="center"/>
        </w:trPr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r w:rsidRPr="00AF25DA">
              <w:rPr>
                <w:rFonts w:ascii="Arial" w:hAnsi="Arial" w:cs="Arial"/>
                <w:sz w:val="18"/>
                <w:szCs w:val="18"/>
                <w:lang w:eastAsia="zh-CN"/>
              </w:rPr>
              <w:t>i, if mod(i,</w:t>
            </w:r>
            <w:r w:rsidRPr="00AF25DA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5</w:t>
            </w:r>
            <w:r w:rsidRPr="00AF25DA">
              <w:rPr>
                <w:rFonts w:ascii="Arial" w:hAnsi="Arial" w:cs="Arial"/>
                <w:sz w:val="18"/>
                <w:szCs w:val="18"/>
                <w:lang w:eastAsia="zh-CN"/>
              </w:rPr>
              <w:t>) =1 for i from {0,…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,159}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</w:tr>
      <w:tr w:rsidR="00AF25DA" w:rsidRPr="00AF25DA" w:rsidTr="00206FED">
        <w:trPr>
          <w:jc w:val="center"/>
        </w:trPr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 xml:space="preserve">  For Slot i = 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24</w:t>
            </w:r>
          </w:p>
        </w:tc>
      </w:tr>
      <w:tr w:rsidR="00AF25DA" w:rsidRPr="00AF25DA" w:rsidTr="00206FED">
        <w:trPr>
          <w:jc w:val="center"/>
        </w:trPr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 xml:space="preserve">  For Slot i, if mod(i, 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AF25DA">
              <w:rPr>
                <w:rFonts w:ascii="Arial" w:hAnsi="Arial" w:cs="Arial"/>
                <w:sz w:val="18"/>
                <w:szCs w:val="18"/>
              </w:rPr>
              <w:t>) = {0,2} for i from {1,…,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7</w:t>
            </w:r>
            <w:r w:rsidRPr="00AF25DA">
              <w:rPr>
                <w:rFonts w:ascii="Arial" w:hAnsi="Arial" w:cs="Arial"/>
                <w:sz w:val="18"/>
                <w:szCs w:val="18"/>
              </w:rPr>
              <w:t>9,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  <w:r w:rsidRPr="00AF25DA">
              <w:rPr>
                <w:rFonts w:ascii="Arial" w:hAnsi="Arial" w:cs="Arial"/>
                <w:sz w:val="18"/>
                <w:szCs w:val="18"/>
              </w:rPr>
              <w:t>2,…,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15</w:t>
            </w:r>
            <w:r w:rsidRPr="00AF25DA">
              <w:rPr>
                <w:rFonts w:ascii="Arial" w:hAnsi="Arial" w:cs="Arial"/>
                <w:sz w:val="18"/>
                <w:szCs w:val="18"/>
              </w:rPr>
              <w:t>9}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24</w:t>
            </w:r>
          </w:p>
        </w:tc>
      </w:tr>
      <w:tr w:rsidR="00AF25DA" w:rsidRPr="00AF25DA" w:rsidTr="00206FED">
        <w:trPr>
          <w:jc w:val="center"/>
        </w:trPr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AF25DA" w:rsidRPr="00AF25DA" w:rsidTr="00206FED">
        <w:trPr>
          <w:jc w:val="center"/>
        </w:trPr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 xml:space="preserve">  For Slots 0 and Slot i, if mod(i, 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AF25DA">
              <w:rPr>
                <w:rFonts w:ascii="Arial" w:hAnsi="Arial" w:cs="Arial"/>
                <w:sz w:val="18"/>
                <w:szCs w:val="18"/>
              </w:rPr>
              <w:t>) = {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3,4</w:t>
            </w:r>
            <w:r w:rsidRPr="00AF25DA">
              <w:rPr>
                <w:rFonts w:ascii="Arial" w:hAnsi="Arial" w:cs="Arial"/>
                <w:sz w:val="18"/>
                <w:szCs w:val="18"/>
              </w:rPr>
              <w:t>} for i from {0,…,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15</w:t>
            </w:r>
            <w:r w:rsidRPr="00AF25DA">
              <w:rPr>
                <w:rFonts w:ascii="Arial" w:hAnsi="Arial" w:cs="Arial"/>
                <w:sz w:val="18"/>
                <w:szCs w:val="18"/>
              </w:rPr>
              <w:t>9}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CBs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</w:tr>
      <w:tr w:rsidR="00AF25DA" w:rsidRPr="00AF25DA" w:rsidTr="00206FED">
        <w:trPr>
          <w:jc w:val="center"/>
        </w:trPr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r w:rsidRPr="00AF25DA">
              <w:rPr>
                <w:rFonts w:ascii="Arial" w:hAnsi="Arial" w:cs="Arial"/>
                <w:sz w:val="18"/>
                <w:szCs w:val="18"/>
                <w:lang w:eastAsia="zh-CN"/>
              </w:rPr>
              <w:t>i, if mod(i,</w:t>
            </w:r>
            <w:r w:rsidRPr="00AF25DA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5</w:t>
            </w:r>
            <w:r w:rsidRPr="00AF25DA">
              <w:rPr>
                <w:rFonts w:ascii="Arial" w:hAnsi="Arial" w:cs="Arial"/>
                <w:sz w:val="18"/>
                <w:szCs w:val="18"/>
                <w:lang w:eastAsia="zh-CN"/>
              </w:rPr>
              <w:t>) =1 for i from {0,…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,159}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CBs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</w:tr>
      <w:tr w:rsidR="00AF25DA" w:rsidRPr="00AF25DA" w:rsidTr="00206FED">
        <w:trPr>
          <w:jc w:val="center"/>
        </w:trPr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 xml:space="preserve">  For Slot i = 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CBs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AF25DA"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AF25DA"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</w:p>
        </w:tc>
      </w:tr>
      <w:tr w:rsidR="00AF25DA" w:rsidRPr="00AF25DA" w:rsidTr="00206FED">
        <w:trPr>
          <w:jc w:val="center"/>
        </w:trPr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 xml:space="preserve">  For Slot i, if mod(i, 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AF25DA">
              <w:rPr>
                <w:rFonts w:ascii="Arial" w:hAnsi="Arial" w:cs="Arial"/>
                <w:sz w:val="18"/>
                <w:szCs w:val="18"/>
              </w:rPr>
              <w:t>) = {0,2} for i from {1,…,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7</w:t>
            </w:r>
            <w:r w:rsidRPr="00AF25DA">
              <w:rPr>
                <w:rFonts w:ascii="Arial" w:hAnsi="Arial" w:cs="Arial"/>
                <w:sz w:val="18"/>
                <w:szCs w:val="18"/>
              </w:rPr>
              <w:t>9,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  <w:r w:rsidRPr="00AF25DA">
              <w:rPr>
                <w:rFonts w:ascii="Arial" w:hAnsi="Arial" w:cs="Arial"/>
                <w:sz w:val="18"/>
                <w:szCs w:val="18"/>
              </w:rPr>
              <w:t>2,…,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15</w:t>
            </w:r>
            <w:r w:rsidRPr="00AF25DA">
              <w:rPr>
                <w:rFonts w:ascii="Arial" w:hAnsi="Arial" w:cs="Arial"/>
                <w:sz w:val="18"/>
                <w:szCs w:val="18"/>
              </w:rPr>
              <w:t>9}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CBs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AF25DA"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AF25DA"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</w:p>
        </w:tc>
      </w:tr>
      <w:tr w:rsidR="00AF25DA" w:rsidRPr="00AF25DA" w:rsidTr="00206FED">
        <w:trPr>
          <w:jc w:val="center"/>
        </w:trPr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AF25DA" w:rsidRPr="00AF25DA" w:rsidTr="00206FED">
        <w:trPr>
          <w:jc w:val="center"/>
        </w:trPr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 xml:space="preserve">  For Slots 0 and Slot i, if mod(i, 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AF25DA">
              <w:rPr>
                <w:rFonts w:ascii="Arial" w:hAnsi="Arial" w:cs="Arial"/>
                <w:sz w:val="18"/>
                <w:szCs w:val="18"/>
              </w:rPr>
              <w:t>) = {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3,4</w:t>
            </w:r>
            <w:r w:rsidRPr="00AF25DA">
              <w:rPr>
                <w:rFonts w:ascii="Arial" w:hAnsi="Arial" w:cs="Arial"/>
                <w:sz w:val="18"/>
                <w:szCs w:val="18"/>
              </w:rPr>
              <w:t>} for i from {0,…,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15</w:t>
            </w:r>
            <w:r w:rsidRPr="00AF25DA">
              <w:rPr>
                <w:rFonts w:ascii="Arial" w:hAnsi="Arial" w:cs="Arial"/>
                <w:sz w:val="18"/>
                <w:szCs w:val="18"/>
              </w:rPr>
              <w:t>9}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</w:tr>
      <w:tr w:rsidR="00AF25DA" w:rsidRPr="00AF25DA" w:rsidTr="00206FED">
        <w:trPr>
          <w:jc w:val="center"/>
        </w:trPr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r w:rsidRPr="00AF25DA">
              <w:rPr>
                <w:rFonts w:ascii="Arial" w:hAnsi="Arial" w:cs="Arial"/>
                <w:sz w:val="18"/>
                <w:szCs w:val="18"/>
                <w:lang w:eastAsia="zh-CN"/>
              </w:rPr>
              <w:t>i, if mod(i,</w:t>
            </w:r>
            <w:r w:rsidRPr="00AF25DA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5</w:t>
            </w:r>
            <w:r w:rsidRPr="00AF25DA">
              <w:rPr>
                <w:rFonts w:ascii="Arial" w:hAnsi="Arial" w:cs="Arial"/>
                <w:sz w:val="18"/>
                <w:szCs w:val="18"/>
                <w:lang w:eastAsia="zh-CN"/>
              </w:rPr>
              <w:t>) =1 for i from {0,…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,159}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</w:tr>
      <w:tr w:rsidR="00AF25DA" w:rsidRPr="00AF25DA" w:rsidTr="00206FED">
        <w:trPr>
          <w:jc w:val="center"/>
        </w:trPr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 xml:space="preserve">  For Slot i = 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  <w:r w:rsidRPr="00AF25DA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AF25DA">
              <w:rPr>
                <w:rFonts w:ascii="Arial" w:hAnsi="Arial" w:cs="Arial"/>
                <w:sz w:val="18"/>
                <w:szCs w:val="18"/>
                <w:lang w:eastAsia="zh-CN"/>
              </w:rPr>
              <w:t>57648</w:t>
            </w:r>
          </w:p>
        </w:tc>
        <w:tc>
          <w:tcPr>
            <w:tcW w:w="0" w:type="auto"/>
            <w:vAlign w:val="center"/>
          </w:tcPr>
          <w:p w:rsidR="00AF25DA" w:rsidRPr="00AF25DA" w:rsidRDefault="00206FED" w:rsidP="00AF25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06FED">
              <w:rPr>
                <w:rFonts w:ascii="Arial" w:hAnsi="Arial" w:cs="Arial"/>
                <w:sz w:val="18"/>
                <w:szCs w:val="18"/>
                <w:lang w:eastAsia="zh-CN"/>
              </w:rPr>
              <w:t>55008</w:t>
            </w:r>
          </w:p>
        </w:tc>
      </w:tr>
      <w:tr w:rsidR="00AF25DA" w:rsidRPr="00AF25DA" w:rsidTr="00206FED">
        <w:trPr>
          <w:jc w:val="center"/>
        </w:trPr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 xml:space="preserve">  For Slot i, if mod(i, 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AF25DA">
              <w:rPr>
                <w:rFonts w:ascii="Arial" w:hAnsi="Arial" w:cs="Arial"/>
                <w:sz w:val="18"/>
                <w:szCs w:val="18"/>
              </w:rPr>
              <w:t>) = {0,2} for i from {1,…,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7</w:t>
            </w:r>
            <w:r w:rsidRPr="00AF25DA">
              <w:rPr>
                <w:rFonts w:ascii="Arial" w:hAnsi="Arial" w:cs="Arial"/>
                <w:sz w:val="18"/>
                <w:szCs w:val="18"/>
              </w:rPr>
              <w:t>9,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  <w:r w:rsidRPr="00AF25DA">
              <w:rPr>
                <w:rFonts w:ascii="Arial" w:hAnsi="Arial" w:cs="Arial"/>
                <w:sz w:val="18"/>
                <w:szCs w:val="18"/>
              </w:rPr>
              <w:t>2,…,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15</w:t>
            </w:r>
            <w:r w:rsidRPr="00AF25DA">
              <w:rPr>
                <w:rFonts w:ascii="Arial" w:hAnsi="Arial" w:cs="Arial"/>
                <w:sz w:val="18"/>
                <w:szCs w:val="18"/>
              </w:rPr>
              <w:t>9}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AF25DA">
              <w:rPr>
                <w:rFonts w:ascii="Arial" w:hAnsi="Arial" w:cs="Arial"/>
                <w:sz w:val="18"/>
                <w:szCs w:val="18"/>
                <w:lang w:eastAsia="zh-CN"/>
              </w:rPr>
              <w:t>60720</w:t>
            </w:r>
          </w:p>
        </w:tc>
        <w:tc>
          <w:tcPr>
            <w:tcW w:w="0" w:type="auto"/>
            <w:vAlign w:val="center"/>
          </w:tcPr>
          <w:p w:rsidR="00AF25DA" w:rsidRPr="00AF25DA" w:rsidRDefault="00206FED" w:rsidP="00AF25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06FED">
              <w:rPr>
                <w:rFonts w:ascii="Arial" w:hAnsi="Arial" w:cs="Arial"/>
                <w:sz w:val="18"/>
                <w:szCs w:val="18"/>
                <w:lang w:eastAsia="zh-CN"/>
              </w:rPr>
              <w:t>58080</w:t>
            </w:r>
          </w:p>
        </w:tc>
      </w:tr>
      <w:tr w:rsidR="00AF25DA" w:rsidRPr="00AF25DA" w:rsidTr="00206FED">
        <w:trPr>
          <w:trHeight w:val="70"/>
          <w:jc w:val="center"/>
        </w:trPr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Mbps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AF25DA">
              <w:rPr>
                <w:rFonts w:ascii="Arial" w:hAnsi="Arial" w:cs="Arial"/>
                <w:sz w:val="18"/>
                <w:szCs w:val="18"/>
                <w:lang w:eastAsia="zh-CN"/>
              </w:rPr>
              <w:t>90.342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AF25DA">
              <w:rPr>
                <w:rFonts w:ascii="Arial" w:hAnsi="Arial" w:cs="Arial"/>
                <w:sz w:val="18"/>
                <w:szCs w:val="18"/>
                <w:lang w:eastAsia="zh-CN"/>
              </w:rPr>
              <w:t>90.342</w:t>
            </w:r>
          </w:p>
        </w:tc>
      </w:tr>
      <w:tr w:rsidR="00AF25DA" w:rsidRPr="00AF25DA" w:rsidTr="00206FED">
        <w:trPr>
          <w:trHeight w:val="70"/>
          <w:jc w:val="center"/>
        </w:trPr>
        <w:tc>
          <w:tcPr>
            <w:tcW w:w="0" w:type="auto"/>
            <w:gridSpan w:val="4"/>
          </w:tcPr>
          <w:p w:rsidR="00AF25DA" w:rsidRPr="00AF25DA" w:rsidRDefault="00AF25DA" w:rsidP="00AF25DA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AF25DA">
              <w:rPr>
                <w:rFonts w:ascii="Arial" w:hAnsi="Arial"/>
                <w:sz w:val="18"/>
              </w:rPr>
              <w:t>Note 1:</w:t>
            </w:r>
            <w:r w:rsidRPr="00AF25DA">
              <w:rPr>
                <w:rFonts w:ascii="Arial" w:hAnsi="Arial"/>
                <w:sz w:val="18"/>
              </w:rPr>
              <w:tab/>
              <w:t>SS/PBCH block is transmitted in slot #0 with periodicity 20 ms</w:t>
            </w:r>
          </w:p>
          <w:p w:rsidR="00AF25DA" w:rsidRPr="00AF25DA" w:rsidRDefault="00AF25DA" w:rsidP="00AF25DA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en-US"/>
              </w:rPr>
            </w:pPr>
            <w:r w:rsidRPr="00AF25DA">
              <w:rPr>
                <w:rFonts w:ascii="Arial" w:hAnsi="Arial"/>
                <w:sz w:val="18"/>
                <w:lang w:val="en-US"/>
              </w:rPr>
              <w:t>Note 2:</w:t>
            </w:r>
            <w:r w:rsidRPr="00AF25DA">
              <w:rPr>
                <w:rFonts w:ascii="Arial" w:hAnsi="Arial"/>
                <w:sz w:val="18"/>
              </w:rPr>
              <w:tab/>
            </w:r>
            <w:r w:rsidRPr="00AF25DA">
              <w:rPr>
                <w:rFonts w:ascii="Arial" w:hAnsi="Arial"/>
                <w:sz w:val="18"/>
                <w:lang w:val="en-US"/>
              </w:rPr>
              <w:t>Slot i is slot index per 2 frames</w:t>
            </w:r>
          </w:p>
          <w:p w:rsidR="00AF25DA" w:rsidRPr="00AF25DA" w:rsidRDefault="00AF25DA" w:rsidP="00AF25DA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AF25DA">
              <w:rPr>
                <w:rFonts w:ascii="Arial" w:hAnsi="Arial"/>
                <w:sz w:val="18"/>
                <w:lang w:val="en-US"/>
              </w:rPr>
              <w:t>Note 3:</w:t>
            </w:r>
            <w:r w:rsidRPr="00AF25DA">
              <w:rPr>
                <w:rFonts w:ascii="Arial" w:hAnsi="Arial"/>
                <w:sz w:val="18"/>
                <w:lang w:val="en-US"/>
              </w:rPr>
              <w:tab/>
              <w:t>Number of DMRS REs includes the overhead of the DM-RS CDM groups without data</w:t>
            </w:r>
          </w:p>
        </w:tc>
      </w:tr>
    </w:tbl>
    <w:p w:rsidR="00AF25DA" w:rsidRDefault="00AF25DA" w:rsidP="00AF25DA">
      <w:pPr>
        <w:rPr>
          <w:lang w:eastAsia="zh-CN"/>
        </w:rPr>
      </w:pPr>
    </w:p>
    <w:p w:rsidR="00206FED" w:rsidRPr="00AF25DA" w:rsidRDefault="00206FED" w:rsidP="00206FED">
      <w:pPr>
        <w:pStyle w:val="Proposal"/>
      </w:pPr>
      <w:r>
        <w:t>U</w:t>
      </w:r>
      <w:r w:rsidRPr="00206FED">
        <w:t>se reference channels as Table 2.3-1 for FR2 multi-Rx PMI reporting requirements.</w:t>
      </w:r>
    </w:p>
    <w:p w:rsidR="00464403" w:rsidRDefault="00464403" w:rsidP="00464403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>imulation</w:t>
      </w:r>
    </w:p>
    <w:p w:rsidR="00464403" w:rsidRDefault="00464403" w:rsidP="00464403">
      <w:pPr>
        <w:spacing w:line="300" w:lineRule="auto"/>
        <w:rPr>
          <w:lang w:eastAsia="zh-CN"/>
        </w:rPr>
      </w:pPr>
      <w:bookmarkStart w:id="3" w:name="_Hlk78819859"/>
      <w:bookmarkStart w:id="4" w:name="_Hlk101021843"/>
      <w:r>
        <w:rPr>
          <w:lang w:val="en-US" w:eastAsia="zh-CN"/>
        </w:rPr>
        <w:t xml:space="preserve">Here we provide the initial simulation results for </w:t>
      </w:r>
      <w:r w:rsidRPr="00464403">
        <w:rPr>
          <w:lang w:eastAsia="zh-CN"/>
        </w:rPr>
        <w:t>UE CSI reporting for NR FR2 multi-Rx chain DL reception</w:t>
      </w:r>
      <w:r>
        <w:rPr>
          <w:lang w:eastAsia="zh-CN"/>
        </w:rPr>
        <w:t xml:space="preserve"> for alignment, as shown in Table 3-2 and Figure 3-1, based on s</w:t>
      </w:r>
      <w:r w:rsidRPr="00A236CC">
        <w:rPr>
          <w:lang w:eastAsia="zh-CN"/>
        </w:rPr>
        <w:t xml:space="preserve">imulation assumption </w:t>
      </w:r>
      <w:r>
        <w:rPr>
          <w:lang w:eastAsia="zh-CN"/>
        </w:rPr>
        <w:t>as shown in Table 3-1.</w:t>
      </w:r>
      <w:bookmarkEnd w:id="3"/>
    </w:p>
    <w:p w:rsidR="00464403" w:rsidRPr="00464403" w:rsidRDefault="00464403" w:rsidP="00464403">
      <w:pPr>
        <w:pStyle w:val="TH"/>
        <w:spacing w:before="0" w:line="300" w:lineRule="auto"/>
        <w:rPr>
          <w:lang w:val="en-US" w:eastAsia="zh-CN"/>
        </w:rPr>
      </w:pPr>
      <w:bookmarkStart w:id="5" w:name="_Hlk101021849"/>
      <w:bookmarkEnd w:id="4"/>
      <w:r w:rsidRPr="00464403">
        <w:rPr>
          <w:lang w:val="en-US" w:eastAsia="zh-CN"/>
        </w:rPr>
        <w:lastRenderedPageBreak/>
        <w:t>Table 3-1 Simulation assumption for UE CSI reporting requirements for NR FR2 multi-Rx chain DL reception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3"/>
        <w:gridCol w:w="2039"/>
        <w:gridCol w:w="650"/>
        <w:gridCol w:w="2541"/>
        <w:gridCol w:w="2541"/>
      </w:tblGrid>
      <w:tr w:rsidR="00464403" w:rsidRPr="00464403" w:rsidTr="00464403">
        <w:trPr>
          <w:trHeight w:val="73"/>
          <w:jc w:val="center"/>
        </w:trPr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4403" w:rsidRPr="00464403" w:rsidRDefault="00464403" w:rsidP="00464403">
            <w:pPr>
              <w:keepNext/>
              <w:keepLines/>
              <w:spacing w:after="0"/>
              <w:jc w:val="center"/>
              <w:rPr>
                <w:b/>
                <w:bCs/>
                <w:lang w:val="x-none" w:eastAsia="sv-SE"/>
              </w:rPr>
            </w:pPr>
            <w:r w:rsidRPr="00464403">
              <w:rPr>
                <w:b/>
                <w:bCs/>
                <w:lang w:val="x-none" w:eastAsia="sv-SE"/>
              </w:rPr>
              <w:t>Parameter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4403" w:rsidRPr="00464403" w:rsidRDefault="00464403" w:rsidP="00464403">
            <w:pPr>
              <w:keepNext/>
              <w:keepLines/>
              <w:spacing w:after="0"/>
              <w:jc w:val="center"/>
              <w:rPr>
                <w:b/>
                <w:bCs/>
                <w:lang w:val="x-none" w:eastAsia="sv-SE"/>
              </w:rPr>
            </w:pPr>
            <w:r w:rsidRPr="00464403">
              <w:rPr>
                <w:b/>
                <w:bCs/>
                <w:lang w:val="x-none" w:eastAsia="sv-SE"/>
              </w:rPr>
              <w:t>Unit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4403" w:rsidRPr="00464403" w:rsidRDefault="00464403" w:rsidP="00464403">
            <w:pPr>
              <w:keepNext/>
              <w:keepLines/>
              <w:spacing w:after="0"/>
              <w:jc w:val="center"/>
              <w:rPr>
                <w:b/>
                <w:bCs/>
                <w:lang w:val="x-none" w:eastAsia="sv-SE"/>
              </w:rPr>
            </w:pPr>
            <w:r w:rsidRPr="00464403">
              <w:rPr>
                <w:b/>
                <w:bCs/>
                <w:lang w:val="x-none" w:eastAsia="sv-SE"/>
              </w:rPr>
              <w:t>Value</w:t>
            </w:r>
          </w:p>
        </w:tc>
      </w:tr>
      <w:tr w:rsidR="00464403" w:rsidRPr="00464403" w:rsidTr="00464403">
        <w:trPr>
          <w:trHeight w:val="73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4403" w:rsidRPr="00464403" w:rsidRDefault="00464403" w:rsidP="00464403">
            <w:pPr>
              <w:spacing w:after="0"/>
              <w:rPr>
                <w:b/>
                <w:bCs/>
                <w:lang w:val="x-none" w:eastAsia="sv-S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4403" w:rsidRPr="00464403" w:rsidRDefault="00464403" w:rsidP="00464403">
            <w:pPr>
              <w:spacing w:after="0"/>
              <w:rPr>
                <w:b/>
                <w:bCs/>
                <w:lang w:val="x-none" w:eastAsia="sv-S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4403" w:rsidRPr="00464403" w:rsidRDefault="00464403" w:rsidP="00464403">
            <w:pPr>
              <w:keepNext/>
              <w:keepLines/>
              <w:spacing w:after="0"/>
              <w:jc w:val="center"/>
              <w:rPr>
                <w:b/>
                <w:bCs/>
                <w:lang w:val="x-none" w:eastAsia="sv-SE"/>
              </w:rPr>
            </w:pPr>
            <w:r w:rsidRPr="00464403">
              <w:rPr>
                <w:b/>
                <w:bCs/>
                <w:lang w:val="x-none" w:eastAsia="sv-SE"/>
              </w:rPr>
              <w:t>TRxP #1</w:t>
            </w:r>
          </w:p>
          <w:p w:rsidR="00464403" w:rsidRPr="00464403" w:rsidRDefault="00464403" w:rsidP="00464403">
            <w:pPr>
              <w:keepNext/>
              <w:keepLines/>
              <w:spacing w:after="0"/>
              <w:jc w:val="center"/>
              <w:rPr>
                <w:b/>
                <w:bCs/>
                <w:lang w:val="x-none" w:eastAsia="sv-SE"/>
              </w:rPr>
            </w:pPr>
            <w:r w:rsidRPr="00464403">
              <w:rPr>
                <w:b/>
                <w:bCs/>
                <w:lang w:val="x-none" w:eastAsia="sv-SE"/>
              </w:rPr>
              <w:t>(Note 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4403" w:rsidRPr="00464403" w:rsidRDefault="00464403" w:rsidP="00464403">
            <w:pPr>
              <w:keepNext/>
              <w:keepLines/>
              <w:spacing w:after="0"/>
              <w:jc w:val="center"/>
              <w:rPr>
                <w:b/>
                <w:bCs/>
                <w:lang w:val="x-none" w:eastAsia="sv-SE"/>
              </w:rPr>
            </w:pPr>
            <w:r w:rsidRPr="00464403">
              <w:rPr>
                <w:b/>
                <w:bCs/>
                <w:lang w:val="x-none" w:eastAsia="sv-SE"/>
              </w:rPr>
              <w:t>TRxP #2</w:t>
            </w:r>
          </w:p>
          <w:p w:rsidR="00464403" w:rsidRPr="00464403" w:rsidRDefault="00464403" w:rsidP="00464403">
            <w:pPr>
              <w:keepNext/>
              <w:keepLines/>
              <w:spacing w:after="0"/>
              <w:jc w:val="center"/>
              <w:rPr>
                <w:b/>
                <w:bCs/>
                <w:lang w:val="x-none" w:eastAsia="sv-SE"/>
              </w:rPr>
            </w:pPr>
            <w:r w:rsidRPr="00464403">
              <w:rPr>
                <w:b/>
                <w:bCs/>
                <w:lang w:val="x-none" w:eastAsia="sv-SE"/>
              </w:rPr>
              <w:t>(Note 1)</w:t>
            </w:r>
          </w:p>
        </w:tc>
      </w:tr>
      <w:tr w:rsidR="00464403" w:rsidRPr="00464403" w:rsidTr="00464403">
        <w:trPr>
          <w:trHeight w:val="228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4403" w:rsidRPr="00464403" w:rsidRDefault="00464403" w:rsidP="00464403">
            <w:pPr>
              <w:keepNext/>
              <w:keepLines/>
              <w:spacing w:after="0"/>
              <w:rPr>
                <w:b/>
                <w:bCs/>
                <w:lang w:val="x-none" w:eastAsia="sv-SE"/>
              </w:rPr>
            </w:pPr>
            <w:r w:rsidRPr="00464403">
              <w:rPr>
                <w:b/>
                <w:bCs/>
                <w:lang w:val="x-none" w:eastAsia="sv-SE"/>
              </w:rPr>
              <w:t>Transmit TRxP of SSB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403" w:rsidRPr="00464403" w:rsidRDefault="00464403" w:rsidP="00464403">
            <w:pPr>
              <w:keepNext/>
              <w:keepLines/>
              <w:spacing w:after="0"/>
              <w:jc w:val="center"/>
              <w:rPr>
                <w:b/>
                <w:bCs/>
                <w:lang w:val="x-none" w:eastAsia="sv-SE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4403" w:rsidRPr="00464403" w:rsidRDefault="00464403" w:rsidP="00464403">
            <w:pPr>
              <w:keepNext/>
              <w:keepLines/>
              <w:spacing w:after="0"/>
              <w:jc w:val="center"/>
              <w:rPr>
                <w:b/>
                <w:bCs/>
                <w:lang w:val="x-none" w:eastAsia="sv-SE"/>
              </w:rPr>
            </w:pPr>
            <w:r w:rsidRPr="00464403">
              <w:rPr>
                <w:b/>
                <w:bCs/>
                <w:lang w:val="x-none" w:eastAsia="sv-SE"/>
              </w:rPr>
              <w:t>TRxP #1</w:t>
            </w:r>
          </w:p>
        </w:tc>
      </w:tr>
      <w:tr w:rsidR="00464403" w:rsidRPr="00464403" w:rsidTr="00464403">
        <w:trPr>
          <w:trHeight w:val="24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4403" w:rsidRPr="00464403" w:rsidRDefault="00464403" w:rsidP="00464403">
            <w:pPr>
              <w:keepNext/>
              <w:keepLines/>
              <w:spacing w:after="0"/>
              <w:rPr>
                <w:b/>
                <w:bCs/>
                <w:lang w:val="x-none" w:eastAsia="sv-SE"/>
              </w:rPr>
            </w:pPr>
            <w:r w:rsidRPr="00464403">
              <w:rPr>
                <w:b/>
                <w:bCs/>
                <w:lang w:val="x-none" w:eastAsia="sv-SE"/>
              </w:rPr>
              <w:t>PDCCH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4403" w:rsidRPr="00464403" w:rsidRDefault="00464403" w:rsidP="00464403">
            <w:pPr>
              <w:keepNext/>
              <w:keepLines/>
              <w:spacing w:after="0"/>
              <w:rPr>
                <w:b/>
                <w:bCs/>
                <w:lang w:val="x-none" w:eastAsia="sv-SE"/>
              </w:rPr>
            </w:pPr>
            <w:r w:rsidRPr="00464403">
              <w:rPr>
                <w:b/>
                <w:bCs/>
                <w:lang w:val="x-none" w:eastAsia="sv-SE"/>
              </w:rPr>
              <w:t>TCI state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403" w:rsidRPr="00464403" w:rsidRDefault="00464403" w:rsidP="00464403">
            <w:pPr>
              <w:keepNext/>
              <w:keepLines/>
              <w:spacing w:after="0"/>
              <w:jc w:val="center"/>
              <w:rPr>
                <w:b/>
                <w:bCs/>
                <w:lang w:val="x-none" w:eastAsia="sv-SE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4403" w:rsidRPr="00464403" w:rsidRDefault="00464403" w:rsidP="00464403">
            <w:pPr>
              <w:keepNext/>
              <w:keepLines/>
              <w:spacing w:after="0"/>
              <w:jc w:val="center"/>
              <w:rPr>
                <w:b/>
                <w:bCs/>
                <w:lang w:val="x-none" w:eastAsia="sv-SE"/>
              </w:rPr>
            </w:pPr>
            <w:r w:rsidRPr="00464403">
              <w:rPr>
                <w:b/>
                <w:bCs/>
                <w:lang w:val="x-none" w:eastAsia="sv-SE"/>
              </w:rPr>
              <w:t>TCI State #1</w:t>
            </w:r>
          </w:p>
        </w:tc>
      </w:tr>
      <w:tr w:rsidR="00464403" w:rsidRPr="00464403" w:rsidTr="00464403">
        <w:trPr>
          <w:trHeight w:val="14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4403" w:rsidRPr="00464403" w:rsidRDefault="00464403" w:rsidP="00464403">
            <w:pPr>
              <w:spacing w:after="0"/>
              <w:rPr>
                <w:b/>
                <w:bCs/>
                <w:lang w:val="x-none" w:eastAsia="sv-S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4403" w:rsidRPr="00464403" w:rsidRDefault="00464403" w:rsidP="00464403">
            <w:pPr>
              <w:keepNext/>
              <w:keepLines/>
              <w:spacing w:after="0"/>
              <w:rPr>
                <w:b/>
                <w:bCs/>
                <w:lang w:val="x-none" w:eastAsia="sv-SE"/>
              </w:rPr>
            </w:pPr>
            <w:proofErr w:type="spellStart"/>
            <w:r w:rsidRPr="00464403">
              <w:rPr>
                <w:b/>
                <w:bCs/>
                <w:lang w:val="x-none" w:eastAsia="sv-SE"/>
              </w:rPr>
              <w:t>CORESETPoolIndex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403" w:rsidRPr="00464403" w:rsidRDefault="00464403" w:rsidP="00464403">
            <w:pPr>
              <w:keepNext/>
              <w:keepLines/>
              <w:spacing w:after="0"/>
              <w:jc w:val="center"/>
              <w:rPr>
                <w:b/>
                <w:bCs/>
                <w:lang w:val="x-none" w:eastAsia="sv-SE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4403" w:rsidRPr="00464403" w:rsidRDefault="00464403" w:rsidP="00464403">
            <w:pPr>
              <w:keepNext/>
              <w:keepLines/>
              <w:spacing w:after="0"/>
              <w:jc w:val="center"/>
              <w:rPr>
                <w:b/>
                <w:bCs/>
                <w:lang w:val="x-none" w:eastAsia="sv-SE"/>
              </w:rPr>
            </w:pPr>
            <w:r w:rsidRPr="00464403">
              <w:rPr>
                <w:b/>
                <w:bCs/>
                <w:lang w:val="x-none" w:eastAsia="sv-SE"/>
              </w:rPr>
              <w:t>0</w:t>
            </w:r>
          </w:p>
        </w:tc>
      </w:tr>
      <w:tr w:rsidR="00464403" w:rsidRPr="00464403" w:rsidTr="00464403">
        <w:trPr>
          <w:trHeight w:val="228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4403" w:rsidRPr="00464403" w:rsidRDefault="00464403" w:rsidP="00464403">
            <w:pPr>
              <w:keepNext/>
              <w:keepLines/>
              <w:spacing w:after="0"/>
              <w:rPr>
                <w:b/>
                <w:bCs/>
                <w:lang w:val="x-none" w:eastAsia="sv-SE"/>
              </w:rPr>
            </w:pPr>
            <w:r w:rsidRPr="00464403">
              <w:rPr>
                <w:b/>
                <w:bCs/>
                <w:lang w:val="x-none" w:eastAsia="sv-SE"/>
              </w:rPr>
              <w:t>Duplex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403" w:rsidRPr="00464403" w:rsidRDefault="00464403" w:rsidP="00464403">
            <w:pPr>
              <w:keepNext/>
              <w:keepLines/>
              <w:spacing w:after="0"/>
              <w:jc w:val="center"/>
              <w:rPr>
                <w:b/>
                <w:bCs/>
                <w:lang w:val="x-none" w:eastAsia="sv-SE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4403" w:rsidRPr="00464403" w:rsidRDefault="00464403" w:rsidP="00464403">
            <w:pPr>
              <w:keepNext/>
              <w:keepLines/>
              <w:spacing w:after="0"/>
              <w:jc w:val="center"/>
              <w:rPr>
                <w:b/>
                <w:bCs/>
                <w:lang w:val="x-none" w:eastAsia="sv-SE"/>
              </w:rPr>
            </w:pPr>
            <w:r w:rsidRPr="00464403">
              <w:rPr>
                <w:b/>
                <w:bCs/>
                <w:lang w:val="x-none" w:eastAsia="zh-CN"/>
              </w:rPr>
              <w:t>T</w:t>
            </w:r>
            <w:r w:rsidRPr="00464403">
              <w:rPr>
                <w:b/>
                <w:bCs/>
                <w:lang w:val="x-none" w:eastAsia="sv-SE"/>
              </w:rPr>
              <w:t>DD</w:t>
            </w:r>
          </w:p>
        </w:tc>
      </w:tr>
      <w:tr w:rsidR="00464403" w:rsidRPr="00464403" w:rsidTr="00464403">
        <w:trPr>
          <w:trHeight w:val="228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4403" w:rsidRPr="00464403" w:rsidRDefault="00464403" w:rsidP="00464403">
            <w:pPr>
              <w:keepNext/>
              <w:keepLines/>
              <w:spacing w:after="0"/>
              <w:rPr>
                <w:b/>
                <w:bCs/>
                <w:lang w:val="x-none" w:eastAsia="sv-SE"/>
              </w:rPr>
            </w:pPr>
            <w:r w:rsidRPr="00464403">
              <w:rPr>
                <w:b/>
                <w:bCs/>
                <w:lang w:val="x-none" w:eastAsia="sv-SE"/>
              </w:rPr>
              <w:t>Bandwidth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4403" w:rsidRPr="00464403" w:rsidRDefault="00464403" w:rsidP="00464403">
            <w:pPr>
              <w:keepNext/>
              <w:keepLines/>
              <w:spacing w:after="0"/>
              <w:jc w:val="center"/>
              <w:rPr>
                <w:b/>
                <w:bCs/>
                <w:lang w:val="x-none" w:eastAsia="sv-SE"/>
              </w:rPr>
            </w:pPr>
            <w:r w:rsidRPr="00464403">
              <w:rPr>
                <w:b/>
                <w:bCs/>
                <w:lang w:val="x-none" w:eastAsia="sv-SE"/>
              </w:rPr>
              <w:t>MHz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4403" w:rsidRPr="00464403" w:rsidRDefault="00464403" w:rsidP="00464403">
            <w:pPr>
              <w:keepNext/>
              <w:keepLines/>
              <w:spacing w:after="0"/>
              <w:jc w:val="center"/>
              <w:rPr>
                <w:b/>
                <w:bCs/>
                <w:lang w:val="x-none" w:eastAsia="zh-CN"/>
              </w:rPr>
            </w:pPr>
            <w:r w:rsidRPr="00464403">
              <w:rPr>
                <w:b/>
                <w:bCs/>
                <w:lang w:val="x-none" w:eastAsia="sv-SE"/>
              </w:rPr>
              <w:t>100</w:t>
            </w:r>
          </w:p>
        </w:tc>
      </w:tr>
      <w:tr w:rsidR="00464403" w:rsidRPr="00464403" w:rsidTr="00464403">
        <w:trPr>
          <w:trHeight w:val="228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4403" w:rsidRPr="00464403" w:rsidRDefault="00464403" w:rsidP="00464403">
            <w:pPr>
              <w:keepNext/>
              <w:keepLines/>
              <w:spacing w:after="0"/>
              <w:rPr>
                <w:b/>
                <w:bCs/>
                <w:lang w:val="x-none" w:eastAsia="sv-SE"/>
              </w:rPr>
            </w:pPr>
            <w:r w:rsidRPr="00464403">
              <w:rPr>
                <w:b/>
                <w:bCs/>
                <w:lang w:val="x-none" w:eastAsia="sv-SE"/>
              </w:rPr>
              <w:t>Subcarrier spacing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4403" w:rsidRPr="00464403" w:rsidRDefault="00464403" w:rsidP="00464403">
            <w:pPr>
              <w:keepNext/>
              <w:keepLines/>
              <w:spacing w:after="0"/>
              <w:jc w:val="center"/>
              <w:rPr>
                <w:b/>
                <w:bCs/>
                <w:lang w:val="x-none" w:eastAsia="sv-SE"/>
              </w:rPr>
            </w:pPr>
            <w:r w:rsidRPr="00464403">
              <w:rPr>
                <w:b/>
                <w:bCs/>
                <w:lang w:val="x-none" w:eastAsia="sv-SE"/>
              </w:rPr>
              <w:t>kHz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4403" w:rsidRPr="00464403" w:rsidRDefault="00464403" w:rsidP="00464403">
            <w:pPr>
              <w:keepNext/>
              <w:keepLines/>
              <w:spacing w:after="0"/>
              <w:jc w:val="center"/>
              <w:rPr>
                <w:b/>
                <w:bCs/>
                <w:lang w:val="x-none" w:eastAsia="zh-CN"/>
              </w:rPr>
            </w:pPr>
            <w:r w:rsidRPr="00464403">
              <w:rPr>
                <w:b/>
                <w:bCs/>
                <w:lang w:val="x-none" w:eastAsia="sv-SE"/>
              </w:rPr>
              <w:t>120</w:t>
            </w:r>
          </w:p>
        </w:tc>
      </w:tr>
      <w:tr w:rsidR="00464403" w:rsidRPr="00464403" w:rsidTr="00464403">
        <w:trPr>
          <w:trHeight w:val="472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4403" w:rsidRPr="00464403" w:rsidRDefault="00464403" w:rsidP="00464403">
            <w:pPr>
              <w:keepNext/>
              <w:keepLines/>
              <w:spacing w:after="0"/>
              <w:rPr>
                <w:b/>
                <w:bCs/>
                <w:lang w:val="x-none" w:eastAsia="sv-SE"/>
              </w:rPr>
            </w:pPr>
            <w:r w:rsidRPr="00464403">
              <w:rPr>
                <w:b/>
                <w:bCs/>
                <w:lang w:val="x-none" w:eastAsia="sv-SE"/>
              </w:rPr>
              <w:t>TDD DL-UL configurations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403" w:rsidRPr="00464403" w:rsidRDefault="00464403" w:rsidP="00464403">
            <w:pPr>
              <w:keepNext/>
              <w:keepLines/>
              <w:spacing w:after="0"/>
              <w:jc w:val="center"/>
              <w:rPr>
                <w:b/>
                <w:bCs/>
                <w:lang w:val="x-none" w:eastAsia="sv-SE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4403" w:rsidRPr="00464403" w:rsidRDefault="00464403" w:rsidP="00464403">
            <w:pPr>
              <w:keepNext/>
              <w:keepLines/>
              <w:spacing w:after="0"/>
              <w:jc w:val="center"/>
              <w:rPr>
                <w:b/>
                <w:bCs/>
                <w:lang w:val="x-none" w:eastAsia="zh-CN"/>
              </w:rPr>
            </w:pPr>
            <w:r w:rsidRPr="00464403">
              <w:rPr>
                <w:b/>
                <w:bCs/>
                <w:lang w:val="x-none" w:eastAsia="sv-SE"/>
              </w:rPr>
              <w:t>FR2.120-</w:t>
            </w:r>
            <w:r w:rsidRPr="00464403">
              <w:rPr>
                <w:b/>
                <w:bCs/>
                <w:lang w:val="en-US" w:eastAsia="sv-SE"/>
              </w:rPr>
              <w:t>1</w:t>
            </w:r>
            <w:r w:rsidRPr="00464403">
              <w:rPr>
                <w:b/>
                <w:bCs/>
                <w:lang w:val="x-none" w:eastAsia="sv-SE"/>
              </w:rPr>
              <w:t xml:space="preserve"> as specified in Annex A of TS 38.101-4</w:t>
            </w:r>
          </w:p>
        </w:tc>
      </w:tr>
      <w:tr w:rsidR="00464403" w:rsidRPr="00464403" w:rsidTr="00464403">
        <w:trPr>
          <w:trHeight w:val="228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4403" w:rsidRPr="00464403" w:rsidRDefault="00464403" w:rsidP="00464403">
            <w:pPr>
              <w:keepNext/>
              <w:keepLines/>
              <w:spacing w:after="0"/>
              <w:rPr>
                <w:b/>
                <w:bCs/>
                <w:lang w:val="x-none" w:eastAsia="sv-SE"/>
              </w:rPr>
            </w:pPr>
            <w:r w:rsidRPr="00464403">
              <w:rPr>
                <w:b/>
                <w:bCs/>
                <w:lang w:val="x-none" w:eastAsia="sv-SE"/>
              </w:rPr>
              <w:t>Active DL BWP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403" w:rsidRPr="00464403" w:rsidRDefault="00464403" w:rsidP="00464403">
            <w:pPr>
              <w:keepNext/>
              <w:keepLines/>
              <w:spacing w:after="0"/>
              <w:jc w:val="center"/>
              <w:rPr>
                <w:b/>
                <w:bCs/>
                <w:lang w:val="x-none" w:eastAsia="sv-SE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4403" w:rsidRPr="00464403" w:rsidRDefault="00464403" w:rsidP="00464403">
            <w:pPr>
              <w:keepNext/>
              <w:keepLines/>
              <w:spacing w:after="0"/>
              <w:jc w:val="center"/>
              <w:rPr>
                <w:b/>
                <w:bCs/>
                <w:lang w:val="x-none" w:eastAsia="sv-SE"/>
              </w:rPr>
            </w:pPr>
            <w:r w:rsidRPr="00464403">
              <w:rPr>
                <w:b/>
                <w:bCs/>
                <w:lang w:val="x-none" w:eastAsia="sv-SE"/>
              </w:rPr>
              <w:t>1</w:t>
            </w:r>
          </w:p>
        </w:tc>
      </w:tr>
      <w:tr w:rsidR="00464403" w:rsidRPr="00464403" w:rsidTr="00464403">
        <w:trPr>
          <w:trHeight w:val="228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4403" w:rsidRPr="00464403" w:rsidRDefault="00464403" w:rsidP="00464403">
            <w:pPr>
              <w:keepNext/>
              <w:keepLines/>
              <w:spacing w:after="0"/>
              <w:rPr>
                <w:b/>
                <w:bCs/>
                <w:lang w:val="x-none" w:eastAsia="sv-SE"/>
              </w:rPr>
            </w:pPr>
            <w:r w:rsidRPr="00464403">
              <w:rPr>
                <w:b/>
                <w:bCs/>
                <w:lang w:val="x-none" w:eastAsia="sv-SE"/>
              </w:rPr>
              <w:t>Propagation channel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403" w:rsidRPr="00464403" w:rsidRDefault="00464403" w:rsidP="00464403">
            <w:pPr>
              <w:keepNext/>
              <w:keepLines/>
              <w:spacing w:after="0"/>
              <w:jc w:val="center"/>
              <w:rPr>
                <w:b/>
                <w:bCs/>
                <w:lang w:val="x-none" w:eastAsia="sv-SE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4403" w:rsidRPr="00464403" w:rsidRDefault="00464403" w:rsidP="00464403">
            <w:pPr>
              <w:keepNext/>
              <w:keepLines/>
              <w:spacing w:after="0"/>
              <w:jc w:val="center"/>
              <w:rPr>
                <w:b/>
                <w:bCs/>
                <w:lang w:val="x-none" w:eastAsia="sv-SE"/>
              </w:rPr>
            </w:pPr>
            <w:r w:rsidRPr="00464403">
              <w:rPr>
                <w:b/>
                <w:bCs/>
                <w:kern w:val="2"/>
                <w:lang w:val="x-none" w:eastAsia="zh-CN"/>
              </w:rPr>
              <w:t>TDLA30-</w:t>
            </w:r>
            <w:r w:rsidRPr="00464403">
              <w:rPr>
                <w:b/>
                <w:bCs/>
                <w:kern w:val="2"/>
                <w:lang w:val="en-US" w:eastAsia="zh-CN"/>
              </w:rPr>
              <w:t>3</w:t>
            </w:r>
            <w:r w:rsidRPr="00464403">
              <w:rPr>
                <w:b/>
                <w:bCs/>
                <w:kern w:val="2"/>
                <w:lang w:val="x-none" w:eastAsia="zh-CN"/>
              </w:rPr>
              <w:t>5</w:t>
            </w:r>
          </w:p>
        </w:tc>
      </w:tr>
      <w:tr w:rsidR="00464403" w:rsidRPr="00464403" w:rsidTr="00464403">
        <w:trPr>
          <w:trHeight w:val="702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4403" w:rsidRPr="00464403" w:rsidRDefault="00464403" w:rsidP="00464403">
            <w:pPr>
              <w:keepNext/>
              <w:keepLines/>
              <w:spacing w:after="0"/>
              <w:rPr>
                <w:b/>
                <w:bCs/>
                <w:lang w:val="x-none" w:eastAsia="sv-SE"/>
              </w:rPr>
            </w:pPr>
            <w:r w:rsidRPr="00464403">
              <w:rPr>
                <w:b/>
                <w:bCs/>
                <w:lang w:val="x-none" w:eastAsia="sv-SE"/>
              </w:rPr>
              <w:t>Antenna configuration per TRxP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403" w:rsidRPr="00464403" w:rsidRDefault="00464403" w:rsidP="00464403">
            <w:pPr>
              <w:keepNext/>
              <w:keepLines/>
              <w:spacing w:after="0"/>
              <w:jc w:val="center"/>
              <w:rPr>
                <w:b/>
                <w:bCs/>
                <w:lang w:val="x-none" w:eastAsia="sv-SE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4403" w:rsidRPr="00464403" w:rsidRDefault="00464403" w:rsidP="00464403">
            <w:pPr>
              <w:widowControl w:val="0"/>
              <w:spacing w:after="0"/>
              <w:jc w:val="center"/>
              <w:rPr>
                <w:b/>
                <w:bCs/>
                <w:kern w:val="2"/>
                <w:lang w:eastAsia="zh-CN"/>
              </w:rPr>
            </w:pPr>
            <w:r w:rsidRPr="00464403">
              <w:rPr>
                <w:b/>
                <w:bCs/>
                <w:kern w:val="2"/>
                <w:highlight w:val="yellow"/>
                <w:lang w:eastAsia="zh-CN"/>
              </w:rPr>
              <w:t>XP 2</w:t>
            </w:r>
            <w:r w:rsidRPr="00464403">
              <w:rPr>
                <w:rFonts w:eastAsia="?? ??"/>
                <w:b/>
                <w:bCs/>
                <w:kern w:val="2"/>
                <w:highlight w:val="yellow"/>
                <w:lang w:eastAsia="sv-SE"/>
              </w:rPr>
              <w:t xml:space="preserve">x4 </w:t>
            </w:r>
            <w:r w:rsidRPr="00464403">
              <w:rPr>
                <w:b/>
                <w:bCs/>
                <w:kern w:val="2"/>
                <w:highlight w:val="yellow"/>
                <w:lang w:eastAsia="zh-CN"/>
              </w:rPr>
              <w:t>(N1,N2) = (2,1), (4 antenna at UE across 2 panels)</w:t>
            </w:r>
          </w:p>
        </w:tc>
      </w:tr>
      <w:tr w:rsidR="00464403" w:rsidRPr="00464403" w:rsidTr="00464403">
        <w:trPr>
          <w:trHeight w:val="472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4403" w:rsidRPr="00464403" w:rsidRDefault="00464403" w:rsidP="00464403">
            <w:pPr>
              <w:keepNext/>
              <w:keepLines/>
              <w:spacing w:after="0"/>
              <w:rPr>
                <w:b/>
                <w:bCs/>
                <w:lang w:val="x-none" w:eastAsia="sv-SE"/>
              </w:rPr>
            </w:pPr>
            <w:r w:rsidRPr="00464403">
              <w:rPr>
                <w:b/>
                <w:bCs/>
                <w:lang w:val="x-none" w:eastAsia="sv-SE"/>
              </w:rPr>
              <w:t>Beamforming Model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403" w:rsidRPr="00464403" w:rsidRDefault="00464403" w:rsidP="00464403">
            <w:pPr>
              <w:keepNext/>
              <w:keepLines/>
              <w:spacing w:after="0"/>
              <w:jc w:val="center"/>
              <w:rPr>
                <w:b/>
                <w:bCs/>
                <w:lang w:val="x-none" w:eastAsia="sv-SE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4403" w:rsidRPr="00464403" w:rsidRDefault="00464403" w:rsidP="00464403">
            <w:pPr>
              <w:widowControl w:val="0"/>
              <w:spacing w:after="0"/>
              <w:jc w:val="center"/>
              <w:rPr>
                <w:b/>
                <w:bCs/>
                <w:kern w:val="2"/>
                <w:lang w:eastAsia="zh-CN"/>
              </w:rPr>
            </w:pPr>
            <w:r w:rsidRPr="00464403">
              <w:rPr>
                <w:b/>
                <w:bCs/>
                <w:lang w:eastAsia="sv-SE"/>
              </w:rPr>
              <w:t xml:space="preserve">As specified in </w:t>
            </w:r>
            <w:r w:rsidRPr="00464403">
              <w:rPr>
                <w:b/>
                <w:bCs/>
                <w:lang w:eastAsia="zh-CN"/>
              </w:rPr>
              <w:t>Annex B.4.1 of TS 38.101-4</w:t>
            </w:r>
          </w:p>
        </w:tc>
      </w:tr>
      <w:tr w:rsidR="00464403" w:rsidRPr="00464403" w:rsidTr="00464403">
        <w:trPr>
          <w:trHeight w:val="407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4403" w:rsidRPr="00464403" w:rsidRDefault="00464403" w:rsidP="00464403">
            <w:pPr>
              <w:keepNext/>
              <w:keepLines/>
              <w:spacing w:after="0"/>
              <w:rPr>
                <w:b/>
                <w:bCs/>
                <w:lang w:val="x-none" w:eastAsia="sv-SE"/>
              </w:rPr>
            </w:pPr>
            <w:r w:rsidRPr="00464403">
              <w:rPr>
                <w:b/>
                <w:bCs/>
                <w:lang w:val="x-none" w:eastAsia="sv-SE"/>
              </w:rPr>
              <w:t>Physical channel for CSI report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403" w:rsidRPr="00464403" w:rsidRDefault="00464403" w:rsidP="00464403">
            <w:pPr>
              <w:keepNext/>
              <w:keepLines/>
              <w:spacing w:after="0"/>
              <w:jc w:val="center"/>
              <w:rPr>
                <w:b/>
                <w:bCs/>
                <w:lang w:val="x-none" w:eastAsia="sv-SE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4403" w:rsidRPr="00464403" w:rsidRDefault="00464403" w:rsidP="00464403">
            <w:pPr>
              <w:widowControl w:val="0"/>
              <w:jc w:val="center"/>
              <w:rPr>
                <w:b/>
                <w:bCs/>
                <w:lang w:eastAsia="sv-SE"/>
              </w:rPr>
            </w:pPr>
            <w:r w:rsidRPr="00464403">
              <w:rPr>
                <w:b/>
                <w:bCs/>
                <w:lang w:eastAsia="sv-SE"/>
              </w:rPr>
              <w:t>PUSCH</w:t>
            </w:r>
          </w:p>
        </w:tc>
      </w:tr>
      <w:tr w:rsidR="00464403" w:rsidRPr="00464403" w:rsidTr="00464403">
        <w:trPr>
          <w:trHeight w:val="421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4403" w:rsidRPr="00464403" w:rsidRDefault="00464403" w:rsidP="00464403">
            <w:pPr>
              <w:keepNext/>
              <w:keepLines/>
              <w:spacing w:after="0"/>
              <w:rPr>
                <w:b/>
                <w:bCs/>
                <w:lang w:val="x-none" w:eastAsia="sv-SE"/>
              </w:rPr>
            </w:pPr>
            <w:r w:rsidRPr="00464403">
              <w:rPr>
                <w:b/>
                <w:bCs/>
                <w:lang w:val="x-none" w:eastAsia="sv-SE"/>
              </w:rPr>
              <w:t xml:space="preserve">CQI/RI/PMI delay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4403" w:rsidRPr="00464403" w:rsidRDefault="00464403" w:rsidP="00464403">
            <w:pPr>
              <w:keepNext/>
              <w:keepLines/>
              <w:spacing w:after="0"/>
              <w:jc w:val="center"/>
              <w:rPr>
                <w:b/>
                <w:bCs/>
                <w:lang w:val="x-none" w:eastAsia="sv-SE"/>
              </w:rPr>
            </w:pPr>
            <w:r w:rsidRPr="00464403">
              <w:rPr>
                <w:b/>
                <w:bCs/>
                <w:lang w:val="x-none" w:eastAsia="sv-SE"/>
              </w:rPr>
              <w:t>ms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4403" w:rsidRPr="00464403" w:rsidRDefault="00464403" w:rsidP="00464403">
            <w:pPr>
              <w:widowControl w:val="0"/>
              <w:jc w:val="center"/>
              <w:rPr>
                <w:b/>
                <w:bCs/>
                <w:lang w:eastAsia="sv-SE"/>
              </w:rPr>
            </w:pPr>
            <w:r w:rsidRPr="00464403">
              <w:rPr>
                <w:b/>
                <w:bCs/>
                <w:lang w:eastAsia="sv-SE"/>
              </w:rPr>
              <w:t>1.75</w:t>
            </w:r>
          </w:p>
        </w:tc>
      </w:tr>
      <w:tr w:rsidR="00464403" w:rsidRPr="00464403" w:rsidTr="00464403">
        <w:trPr>
          <w:trHeight w:val="407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4403" w:rsidRPr="00464403" w:rsidRDefault="00464403" w:rsidP="00464403">
            <w:pPr>
              <w:keepNext/>
              <w:keepLines/>
              <w:spacing w:after="0"/>
              <w:rPr>
                <w:b/>
                <w:bCs/>
                <w:lang w:val="x-none" w:eastAsia="sv-SE"/>
              </w:rPr>
            </w:pPr>
            <w:r w:rsidRPr="00464403">
              <w:rPr>
                <w:b/>
                <w:bCs/>
                <w:lang w:val="x-none" w:eastAsia="sv-SE"/>
              </w:rPr>
              <w:t>Maximum number of HARQ transmission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403" w:rsidRPr="00464403" w:rsidRDefault="00464403" w:rsidP="00464403">
            <w:pPr>
              <w:keepNext/>
              <w:keepLines/>
              <w:spacing w:after="0"/>
              <w:jc w:val="center"/>
              <w:rPr>
                <w:b/>
                <w:bCs/>
                <w:lang w:val="x-none" w:eastAsia="sv-SE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4403" w:rsidRPr="00464403" w:rsidRDefault="00464403" w:rsidP="00464403">
            <w:pPr>
              <w:widowControl w:val="0"/>
              <w:jc w:val="center"/>
              <w:rPr>
                <w:b/>
                <w:bCs/>
                <w:lang w:eastAsia="sv-SE"/>
              </w:rPr>
            </w:pPr>
            <w:r w:rsidRPr="00464403">
              <w:rPr>
                <w:b/>
                <w:bCs/>
                <w:lang w:eastAsia="sv-SE"/>
              </w:rPr>
              <w:t>4</w:t>
            </w:r>
          </w:p>
        </w:tc>
      </w:tr>
    </w:tbl>
    <w:p w:rsidR="00464403" w:rsidRDefault="00464403" w:rsidP="00464403">
      <w:pPr>
        <w:spacing w:line="300" w:lineRule="auto"/>
        <w:rPr>
          <w:lang w:eastAsia="zh-CN"/>
        </w:rPr>
      </w:pPr>
    </w:p>
    <w:bookmarkEnd w:id="5"/>
    <w:p w:rsidR="00464403" w:rsidRPr="00464403" w:rsidRDefault="00464403" w:rsidP="00464403">
      <w:pPr>
        <w:pStyle w:val="TH"/>
        <w:spacing w:before="0" w:line="300" w:lineRule="auto"/>
        <w:rPr>
          <w:lang w:val="en-US" w:eastAsia="zh-CN"/>
        </w:rPr>
      </w:pPr>
      <w:r w:rsidRPr="00464403">
        <w:rPr>
          <w:lang w:val="en-US" w:eastAsia="zh-CN"/>
        </w:rPr>
        <w:t>Table 3-2 Simulation results for UE CSI reporting requirements for NR FR2 multi-Rx chain DL reception</w:t>
      </w:r>
    </w:p>
    <w:tbl>
      <w:tblPr>
        <w:tblStyle w:val="41"/>
        <w:tblW w:w="0" w:type="auto"/>
        <w:jc w:val="center"/>
        <w:tblLook w:val="04A0" w:firstRow="1" w:lastRow="0" w:firstColumn="1" w:lastColumn="0" w:noHBand="0" w:noVBand="1"/>
      </w:tblPr>
      <w:tblGrid>
        <w:gridCol w:w="1377"/>
        <w:gridCol w:w="616"/>
        <w:gridCol w:w="1477"/>
        <w:gridCol w:w="577"/>
        <w:gridCol w:w="577"/>
      </w:tblGrid>
      <w:tr w:rsidR="006243E4" w:rsidRPr="006243E4" w:rsidTr="006243E4">
        <w:trPr>
          <w:jc w:val="center"/>
        </w:trPr>
        <w:tc>
          <w:tcPr>
            <w:tcW w:w="0" w:type="auto"/>
            <w:vMerge w:val="restart"/>
            <w:vAlign w:val="center"/>
          </w:tcPr>
          <w:p w:rsidR="006243E4" w:rsidRPr="006243E4" w:rsidRDefault="006243E4" w:rsidP="006243E4">
            <w:pPr>
              <w:pStyle w:val="TAH"/>
              <w:rPr>
                <w:rFonts w:eastAsiaTheme="minorEastAsia"/>
              </w:rPr>
            </w:pPr>
            <w:r w:rsidRPr="006243E4">
              <w:rPr>
                <w:rFonts w:eastAsiaTheme="minorEastAsia" w:hint="eastAsia"/>
              </w:rPr>
              <w:t>C</w:t>
            </w:r>
            <w:r w:rsidRPr="006243E4">
              <w:rPr>
                <w:rFonts w:eastAsiaTheme="minorEastAsia"/>
              </w:rPr>
              <w:t>ase Number</w:t>
            </w:r>
          </w:p>
        </w:tc>
        <w:tc>
          <w:tcPr>
            <w:tcW w:w="0" w:type="auto"/>
            <w:vMerge w:val="restart"/>
            <w:vAlign w:val="center"/>
          </w:tcPr>
          <w:p w:rsidR="006243E4" w:rsidRPr="006243E4" w:rsidRDefault="006243E4" w:rsidP="006243E4">
            <w:pPr>
              <w:pStyle w:val="TAH"/>
              <w:rPr>
                <w:rFonts w:eastAsiaTheme="minorEastAsia"/>
              </w:rPr>
            </w:pPr>
            <w:r w:rsidRPr="006243E4">
              <w:rPr>
                <w:rFonts w:eastAsiaTheme="minorEastAsia"/>
              </w:rPr>
              <w:t>MCS</w:t>
            </w:r>
          </w:p>
        </w:tc>
        <w:tc>
          <w:tcPr>
            <w:tcW w:w="0" w:type="auto"/>
            <w:vMerge w:val="restart"/>
            <w:vAlign w:val="center"/>
          </w:tcPr>
          <w:p w:rsidR="006243E4" w:rsidRPr="006243E4" w:rsidRDefault="006243E4" w:rsidP="006243E4">
            <w:pPr>
              <w:pStyle w:val="TAH"/>
              <w:rPr>
                <w:rFonts w:eastAsiaTheme="minorEastAsia"/>
              </w:rPr>
            </w:pPr>
            <w:r w:rsidRPr="006243E4">
              <w:rPr>
                <w:rFonts w:eastAsiaTheme="minorEastAsia"/>
              </w:rPr>
              <w:t>UE processing</w:t>
            </w:r>
          </w:p>
        </w:tc>
        <w:tc>
          <w:tcPr>
            <w:tcW w:w="0" w:type="auto"/>
            <w:gridSpan w:val="2"/>
            <w:vAlign w:val="center"/>
          </w:tcPr>
          <w:p w:rsidR="006243E4" w:rsidRPr="00FE2525" w:rsidRDefault="006243E4" w:rsidP="006243E4">
            <w:pPr>
              <w:pStyle w:val="TAH"/>
              <w:rPr>
                <w:rFonts w:eastAsiaTheme="minorEastAsia"/>
                <w:i/>
              </w:rPr>
            </w:pPr>
            <w:r w:rsidRPr="00FE2525">
              <w:rPr>
                <w:rFonts w:eastAsiaTheme="minorEastAsia"/>
                <w:i/>
              </w:rPr>
              <w:t>γ</w:t>
            </w:r>
          </w:p>
        </w:tc>
      </w:tr>
      <w:tr w:rsidR="006243E4" w:rsidRPr="006243E4" w:rsidTr="006243E4">
        <w:trPr>
          <w:jc w:val="center"/>
        </w:trPr>
        <w:tc>
          <w:tcPr>
            <w:tcW w:w="0" w:type="auto"/>
            <w:vMerge/>
            <w:vAlign w:val="center"/>
          </w:tcPr>
          <w:p w:rsidR="006243E4" w:rsidRPr="006243E4" w:rsidRDefault="006243E4" w:rsidP="006243E4">
            <w:pPr>
              <w:pStyle w:val="TAH"/>
              <w:rPr>
                <w:rFonts w:eastAsiaTheme="minorEastAsia"/>
              </w:rPr>
            </w:pPr>
          </w:p>
        </w:tc>
        <w:tc>
          <w:tcPr>
            <w:tcW w:w="0" w:type="auto"/>
            <w:vMerge/>
            <w:vAlign w:val="center"/>
          </w:tcPr>
          <w:p w:rsidR="006243E4" w:rsidRPr="006243E4" w:rsidRDefault="006243E4" w:rsidP="006243E4">
            <w:pPr>
              <w:pStyle w:val="TAH"/>
              <w:rPr>
                <w:rFonts w:eastAsiaTheme="minorEastAsia"/>
              </w:rPr>
            </w:pPr>
          </w:p>
        </w:tc>
        <w:tc>
          <w:tcPr>
            <w:tcW w:w="0" w:type="auto"/>
            <w:vMerge/>
            <w:vAlign w:val="center"/>
          </w:tcPr>
          <w:p w:rsidR="006243E4" w:rsidRPr="006243E4" w:rsidRDefault="006243E4" w:rsidP="006243E4">
            <w:pPr>
              <w:pStyle w:val="TAH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6243E4" w:rsidRPr="006243E4" w:rsidRDefault="006243E4" w:rsidP="006243E4">
            <w:pPr>
              <w:pStyle w:val="TAH"/>
              <w:rPr>
                <w:rFonts w:eastAsiaTheme="minorEastAsia"/>
                <w:lang w:eastAsia="zh-CN"/>
              </w:rPr>
            </w:pPr>
            <w:r w:rsidRPr="006243E4">
              <w:rPr>
                <w:rFonts w:eastAsiaTheme="minorEastAsia" w:hint="eastAsia"/>
                <w:lang w:eastAsia="zh-CN"/>
              </w:rPr>
              <w:t>7</w:t>
            </w:r>
            <w:r w:rsidRPr="006243E4">
              <w:rPr>
                <w:rFonts w:eastAsiaTheme="minorEastAsia"/>
                <w:lang w:eastAsia="zh-CN"/>
              </w:rPr>
              <w:t>0%</w:t>
            </w:r>
          </w:p>
        </w:tc>
        <w:tc>
          <w:tcPr>
            <w:tcW w:w="0" w:type="auto"/>
            <w:vAlign w:val="center"/>
          </w:tcPr>
          <w:p w:rsidR="006243E4" w:rsidRPr="006243E4" w:rsidRDefault="006243E4" w:rsidP="006243E4">
            <w:pPr>
              <w:pStyle w:val="TAH"/>
              <w:rPr>
                <w:rFonts w:eastAsiaTheme="minorEastAsia"/>
                <w:lang w:eastAsia="zh-CN"/>
              </w:rPr>
            </w:pPr>
            <w:r w:rsidRPr="006243E4">
              <w:rPr>
                <w:rFonts w:eastAsiaTheme="minorEastAsia" w:hint="eastAsia"/>
                <w:lang w:eastAsia="zh-CN"/>
              </w:rPr>
              <w:t>9</w:t>
            </w:r>
            <w:r w:rsidRPr="006243E4">
              <w:rPr>
                <w:rFonts w:eastAsiaTheme="minorEastAsia"/>
                <w:lang w:eastAsia="zh-CN"/>
              </w:rPr>
              <w:t>0%</w:t>
            </w:r>
          </w:p>
        </w:tc>
      </w:tr>
      <w:tr w:rsidR="006243E4" w:rsidRPr="00350079" w:rsidTr="006243E4">
        <w:trPr>
          <w:jc w:val="center"/>
        </w:trPr>
        <w:tc>
          <w:tcPr>
            <w:tcW w:w="0" w:type="auto"/>
            <w:vAlign w:val="center"/>
          </w:tcPr>
          <w:p w:rsidR="006243E4" w:rsidRPr="00350079" w:rsidRDefault="006243E4" w:rsidP="006243E4">
            <w:pPr>
              <w:pStyle w:val="TAC"/>
              <w:rPr>
                <w:rFonts w:eastAsiaTheme="minorEastAsia"/>
              </w:rPr>
            </w:pPr>
            <w:r w:rsidRPr="00350079">
              <w:rPr>
                <w:rFonts w:eastAsiaTheme="minorEastAsia" w:hint="eastAsia"/>
              </w:rPr>
              <w:t>1</w:t>
            </w:r>
          </w:p>
        </w:tc>
        <w:tc>
          <w:tcPr>
            <w:tcW w:w="0" w:type="auto"/>
            <w:vAlign w:val="center"/>
          </w:tcPr>
          <w:p w:rsidR="006243E4" w:rsidRPr="00350079" w:rsidRDefault="006243E4" w:rsidP="006243E4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13</w:t>
            </w:r>
          </w:p>
        </w:tc>
        <w:tc>
          <w:tcPr>
            <w:tcW w:w="0" w:type="auto"/>
            <w:vAlign w:val="center"/>
          </w:tcPr>
          <w:p w:rsidR="006243E4" w:rsidRPr="00892EA7" w:rsidRDefault="006243E4" w:rsidP="006243E4">
            <w:pPr>
              <w:pStyle w:val="TAC"/>
              <w:rPr>
                <w:rFonts w:eastAsiaTheme="minorEastAsia"/>
              </w:rPr>
            </w:pPr>
            <w:r w:rsidRPr="00892EA7">
              <w:rPr>
                <w:rFonts w:eastAsiaTheme="minorEastAsia"/>
              </w:rPr>
              <w:t>independent</w:t>
            </w:r>
          </w:p>
        </w:tc>
        <w:tc>
          <w:tcPr>
            <w:tcW w:w="0" w:type="auto"/>
            <w:vAlign w:val="center"/>
          </w:tcPr>
          <w:p w:rsidR="006243E4" w:rsidRPr="00350079" w:rsidRDefault="006243E4" w:rsidP="006243E4">
            <w:pPr>
              <w:pStyle w:val="TAC"/>
              <w:rPr>
                <w:rFonts w:eastAsiaTheme="minorEastAsia"/>
              </w:rPr>
            </w:pPr>
            <w:r w:rsidRPr="00350079">
              <w:rPr>
                <w:rFonts w:eastAsiaTheme="minorEastAsia" w:hint="eastAsia"/>
              </w:rPr>
              <w:t>1</w:t>
            </w:r>
            <w:r w:rsidRPr="00350079">
              <w:rPr>
                <w:rFonts w:eastAsiaTheme="minorEastAsia"/>
              </w:rPr>
              <w:t>.31</w:t>
            </w:r>
          </w:p>
        </w:tc>
        <w:tc>
          <w:tcPr>
            <w:tcW w:w="0" w:type="auto"/>
            <w:vAlign w:val="center"/>
          </w:tcPr>
          <w:p w:rsidR="006243E4" w:rsidRPr="00350079" w:rsidRDefault="006243E4" w:rsidP="006243E4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.68</w:t>
            </w:r>
          </w:p>
        </w:tc>
      </w:tr>
      <w:tr w:rsidR="006243E4" w:rsidRPr="00350079" w:rsidTr="006243E4">
        <w:trPr>
          <w:jc w:val="center"/>
        </w:trPr>
        <w:tc>
          <w:tcPr>
            <w:tcW w:w="0" w:type="auto"/>
            <w:vAlign w:val="center"/>
          </w:tcPr>
          <w:p w:rsidR="006243E4" w:rsidRPr="00350079" w:rsidRDefault="006243E4" w:rsidP="006243E4">
            <w:pPr>
              <w:pStyle w:val="TAC"/>
              <w:rPr>
                <w:rFonts w:eastAsiaTheme="minorEastAsia"/>
              </w:rPr>
            </w:pPr>
            <w:r w:rsidRPr="00350079">
              <w:rPr>
                <w:rFonts w:eastAsiaTheme="minorEastAsia" w:hint="eastAsia"/>
              </w:rPr>
              <w:t>2</w:t>
            </w:r>
          </w:p>
        </w:tc>
        <w:tc>
          <w:tcPr>
            <w:tcW w:w="0" w:type="auto"/>
            <w:vAlign w:val="center"/>
          </w:tcPr>
          <w:p w:rsidR="006243E4" w:rsidRPr="00350079" w:rsidRDefault="006243E4" w:rsidP="006243E4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13</w:t>
            </w:r>
          </w:p>
        </w:tc>
        <w:tc>
          <w:tcPr>
            <w:tcW w:w="0" w:type="auto"/>
            <w:vAlign w:val="center"/>
          </w:tcPr>
          <w:p w:rsidR="006243E4" w:rsidRPr="006243E4" w:rsidRDefault="006243E4" w:rsidP="006243E4">
            <w:pPr>
              <w:pStyle w:val="TAC"/>
              <w:rPr>
                <w:rFonts w:eastAsiaTheme="minorEastAsia"/>
              </w:rPr>
            </w:pPr>
            <w:r w:rsidRPr="006243E4">
              <w:rPr>
                <w:rFonts w:eastAsiaTheme="minorEastAsia"/>
              </w:rPr>
              <w:t>joint</w:t>
            </w:r>
          </w:p>
        </w:tc>
        <w:tc>
          <w:tcPr>
            <w:tcW w:w="0" w:type="auto"/>
            <w:vAlign w:val="center"/>
          </w:tcPr>
          <w:p w:rsidR="006243E4" w:rsidRPr="00350079" w:rsidRDefault="006243E4" w:rsidP="006243E4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1.32</w:t>
            </w:r>
          </w:p>
        </w:tc>
        <w:tc>
          <w:tcPr>
            <w:tcW w:w="0" w:type="auto"/>
            <w:vAlign w:val="center"/>
          </w:tcPr>
          <w:p w:rsidR="006243E4" w:rsidRDefault="006243E4" w:rsidP="006243E4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.70</w:t>
            </w:r>
          </w:p>
        </w:tc>
      </w:tr>
      <w:tr w:rsidR="006243E4" w:rsidRPr="00350079" w:rsidTr="006243E4">
        <w:trPr>
          <w:jc w:val="center"/>
        </w:trPr>
        <w:tc>
          <w:tcPr>
            <w:tcW w:w="0" w:type="auto"/>
            <w:vAlign w:val="center"/>
          </w:tcPr>
          <w:p w:rsidR="006243E4" w:rsidRPr="00350079" w:rsidRDefault="006243E4" w:rsidP="006243E4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3</w:t>
            </w:r>
          </w:p>
        </w:tc>
        <w:tc>
          <w:tcPr>
            <w:tcW w:w="0" w:type="auto"/>
            <w:vAlign w:val="center"/>
          </w:tcPr>
          <w:p w:rsidR="006243E4" w:rsidRDefault="006243E4" w:rsidP="006243E4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</w:t>
            </w:r>
            <w:r>
              <w:rPr>
                <w:rFonts w:eastAsiaTheme="minorEastAsia"/>
              </w:rPr>
              <w:t>1</w:t>
            </w:r>
          </w:p>
        </w:tc>
        <w:tc>
          <w:tcPr>
            <w:tcW w:w="0" w:type="auto"/>
            <w:vAlign w:val="center"/>
          </w:tcPr>
          <w:p w:rsidR="006243E4" w:rsidRPr="006243E4" w:rsidRDefault="006243E4" w:rsidP="006243E4">
            <w:pPr>
              <w:pStyle w:val="TAC"/>
              <w:rPr>
                <w:rFonts w:eastAsiaTheme="minorEastAsia"/>
              </w:rPr>
            </w:pPr>
            <w:r w:rsidRPr="006243E4">
              <w:rPr>
                <w:rFonts w:eastAsiaTheme="minorEastAsia"/>
              </w:rPr>
              <w:t>independent</w:t>
            </w:r>
          </w:p>
        </w:tc>
        <w:tc>
          <w:tcPr>
            <w:tcW w:w="0" w:type="auto"/>
            <w:vAlign w:val="center"/>
          </w:tcPr>
          <w:p w:rsidR="006243E4" w:rsidRPr="00350079" w:rsidRDefault="006243E4" w:rsidP="006243E4">
            <w:pPr>
              <w:pStyle w:val="TAC"/>
              <w:rPr>
                <w:rFonts w:eastAsiaTheme="minorEastAsia"/>
              </w:rPr>
            </w:pPr>
            <w:r w:rsidRPr="00350079">
              <w:rPr>
                <w:rFonts w:eastAsiaTheme="minorEastAsia" w:hint="eastAsia"/>
              </w:rPr>
              <w:t>1</w:t>
            </w:r>
            <w:r w:rsidRPr="00350079">
              <w:rPr>
                <w:rFonts w:eastAsiaTheme="minorEastAsia"/>
              </w:rPr>
              <w:t>.31</w:t>
            </w:r>
          </w:p>
        </w:tc>
        <w:tc>
          <w:tcPr>
            <w:tcW w:w="0" w:type="auto"/>
            <w:vAlign w:val="center"/>
          </w:tcPr>
          <w:p w:rsidR="006243E4" w:rsidRPr="00350079" w:rsidRDefault="006243E4" w:rsidP="006243E4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.69</w:t>
            </w:r>
          </w:p>
        </w:tc>
      </w:tr>
      <w:tr w:rsidR="006243E4" w:rsidRPr="00350079" w:rsidTr="006243E4">
        <w:trPr>
          <w:jc w:val="center"/>
        </w:trPr>
        <w:tc>
          <w:tcPr>
            <w:tcW w:w="0" w:type="auto"/>
            <w:vAlign w:val="center"/>
          </w:tcPr>
          <w:p w:rsidR="006243E4" w:rsidRPr="00350079" w:rsidRDefault="006243E4" w:rsidP="006243E4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4</w:t>
            </w:r>
          </w:p>
        </w:tc>
        <w:tc>
          <w:tcPr>
            <w:tcW w:w="0" w:type="auto"/>
            <w:vAlign w:val="center"/>
          </w:tcPr>
          <w:p w:rsidR="006243E4" w:rsidRDefault="006243E4" w:rsidP="006243E4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</w:t>
            </w:r>
            <w:r>
              <w:rPr>
                <w:rFonts w:eastAsiaTheme="minorEastAsia"/>
              </w:rPr>
              <w:t>1</w:t>
            </w:r>
          </w:p>
        </w:tc>
        <w:tc>
          <w:tcPr>
            <w:tcW w:w="0" w:type="auto"/>
            <w:vAlign w:val="center"/>
          </w:tcPr>
          <w:p w:rsidR="006243E4" w:rsidRPr="006243E4" w:rsidRDefault="006243E4" w:rsidP="006243E4">
            <w:pPr>
              <w:pStyle w:val="TAC"/>
              <w:rPr>
                <w:rFonts w:eastAsiaTheme="minorEastAsia"/>
              </w:rPr>
            </w:pPr>
            <w:r w:rsidRPr="006243E4">
              <w:rPr>
                <w:rFonts w:eastAsiaTheme="minorEastAsia"/>
              </w:rPr>
              <w:t>joint</w:t>
            </w:r>
          </w:p>
        </w:tc>
        <w:tc>
          <w:tcPr>
            <w:tcW w:w="0" w:type="auto"/>
            <w:vAlign w:val="center"/>
          </w:tcPr>
          <w:p w:rsidR="006243E4" w:rsidRPr="00350079" w:rsidRDefault="006243E4" w:rsidP="006243E4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1.32</w:t>
            </w:r>
          </w:p>
        </w:tc>
        <w:tc>
          <w:tcPr>
            <w:tcW w:w="0" w:type="auto"/>
            <w:vAlign w:val="center"/>
          </w:tcPr>
          <w:p w:rsidR="006243E4" w:rsidRDefault="006243E4" w:rsidP="006243E4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.69</w:t>
            </w:r>
          </w:p>
        </w:tc>
      </w:tr>
    </w:tbl>
    <w:p w:rsidR="00464403" w:rsidRDefault="00464403" w:rsidP="00464403">
      <w:pPr>
        <w:spacing w:line="300" w:lineRule="auto"/>
        <w:rPr>
          <w:lang w:eastAsia="zh-CN"/>
        </w:rPr>
      </w:pPr>
    </w:p>
    <w:p w:rsidR="00464403" w:rsidRDefault="008A740C" w:rsidP="00464403">
      <w:pPr>
        <w:pStyle w:val="TAC"/>
        <w:spacing w:after="180" w:line="300" w:lineRule="auto"/>
        <w:rPr>
          <w:rFonts w:eastAsiaTheme="minorEastAsia"/>
          <w:lang w:eastAsia="zh-CN"/>
        </w:rPr>
      </w:pPr>
      <w:r>
        <w:rPr>
          <w:noProof/>
        </w:rPr>
        <w:lastRenderedPageBreak/>
        <w:drawing>
          <wp:inline distT="0" distB="0" distL="0" distR="0" wp14:anchorId="0F4236C6" wp14:editId="6BB1823A">
            <wp:extent cx="3049200" cy="22860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243E4" w:rsidRPr="006243E4">
        <w:rPr>
          <w:noProof/>
        </w:rPr>
        <w:t xml:space="preserve"> </w:t>
      </w:r>
      <w:r w:rsidR="006243E4">
        <w:rPr>
          <w:noProof/>
        </w:rPr>
        <w:drawing>
          <wp:inline distT="0" distB="0" distL="0" distR="0" wp14:anchorId="78DD6CE7" wp14:editId="00000215">
            <wp:extent cx="3049200" cy="22860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4403" w:rsidRPr="00464403" w:rsidRDefault="00464403" w:rsidP="00464403">
      <w:pPr>
        <w:pStyle w:val="TH"/>
        <w:spacing w:before="0" w:line="300" w:lineRule="auto"/>
        <w:rPr>
          <w:lang w:val="en-US" w:eastAsia="zh-CN"/>
        </w:rPr>
      </w:pPr>
      <w:r w:rsidRPr="00464403">
        <w:rPr>
          <w:lang w:val="en-US" w:eastAsia="zh-CN"/>
        </w:rPr>
        <w:t>Figure 3-1 Simulation results for UE CSI reporting requirements for NR FR2 multi-Rx chain DL reception</w:t>
      </w:r>
    </w:p>
    <w:p w:rsidR="0019273B" w:rsidRDefault="00CB3A95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P</w:t>
      </w:r>
      <w:r>
        <w:rPr>
          <w:lang w:val="en-US" w:eastAsia="zh-CN"/>
        </w:rPr>
        <w:t>roposals</w:t>
      </w:r>
    </w:p>
    <w:p w:rsidR="0019273B" w:rsidRDefault="00CB3A95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this contribution, we </w:t>
      </w:r>
      <w:r>
        <w:rPr>
          <w:lang w:val="en-US" w:eastAsia="zh-CN"/>
        </w:rPr>
        <w:t xml:space="preserve">discuss on </w:t>
      </w:r>
      <w:r w:rsidR="00EE08B3" w:rsidRPr="00EE08B3">
        <w:rPr>
          <w:lang w:val="en-US" w:eastAsia="zh-CN"/>
        </w:rPr>
        <w:t>UE CSI reporting requirements</w:t>
      </w:r>
      <w:r>
        <w:rPr>
          <w:lang w:val="en-US" w:eastAsia="zh-CN"/>
        </w:rPr>
        <w:t xml:space="preserve"> for NR FR2 multi-Rx chain DL reception. O</w:t>
      </w:r>
      <w:r>
        <w:rPr>
          <w:rFonts w:hint="eastAsia"/>
          <w:lang w:val="en-US" w:eastAsia="zh-CN"/>
        </w:rPr>
        <w:t xml:space="preserve">ur </w:t>
      </w:r>
      <w:r>
        <w:rPr>
          <w:lang w:val="en-US" w:eastAsia="zh-CN"/>
        </w:rPr>
        <w:t xml:space="preserve">observations and </w:t>
      </w:r>
      <w:r>
        <w:rPr>
          <w:rFonts w:hint="eastAsia"/>
          <w:lang w:val="en-US" w:eastAsia="zh-CN"/>
        </w:rPr>
        <w:t>proposals are:</w:t>
      </w:r>
    </w:p>
    <w:p w:rsidR="00206FED" w:rsidRDefault="00206FED" w:rsidP="00FE2525">
      <w:pPr>
        <w:pStyle w:val="Proposal"/>
        <w:numPr>
          <w:ilvl w:val="0"/>
          <w:numId w:val="20"/>
        </w:numPr>
      </w:pPr>
      <w:r>
        <w:t>S</w:t>
      </w:r>
      <w:r w:rsidRPr="006243E4">
        <w:t>elect 90% of the maximum throughput for FR2 multi-Rx PMI reporting requirements.</w:t>
      </w:r>
    </w:p>
    <w:p w:rsidR="00FE2525" w:rsidRPr="00FE2525" w:rsidRDefault="00FE2525" w:rsidP="00FE2525">
      <w:pPr>
        <w:pStyle w:val="Proposal"/>
      </w:pPr>
      <w:r>
        <w:t>S</w:t>
      </w:r>
      <w:r w:rsidRPr="00FE2525">
        <w:t>elect γ = 1.3 as the test metric.</w:t>
      </w:r>
    </w:p>
    <w:p w:rsidR="00206FED" w:rsidRDefault="00206FED" w:rsidP="00206FED">
      <w:pPr>
        <w:pStyle w:val="Proposal"/>
      </w:pPr>
      <w:r>
        <w:t>S</w:t>
      </w:r>
      <w:r w:rsidRPr="00AF25DA">
        <w:t>elect MCS13 for FR2 multi-Rx PMI reporting requirements.</w:t>
      </w:r>
    </w:p>
    <w:p w:rsidR="00206FED" w:rsidRPr="00AF25DA" w:rsidRDefault="00206FED" w:rsidP="00206FED">
      <w:pPr>
        <w:pStyle w:val="Proposal"/>
      </w:pPr>
      <w:r>
        <w:t>U</w:t>
      </w:r>
      <w:r w:rsidRPr="00206FED">
        <w:t>se reference channels as Table 2.3-1 for FR2 multi-Rx PMI reporting requirements.</w:t>
      </w:r>
    </w:p>
    <w:p w:rsidR="00206FED" w:rsidRPr="00206FED" w:rsidRDefault="00206FED" w:rsidP="00206FED">
      <w:pPr>
        <w:pStyle w:val="TH"/>
        <w:rPr>
          <w:lang w:val="en-US" w:eastAsia="zh-CN"/>
        </w:rPr>
      </w:pPr>
      <w:r w:rsidRPr="00206FED">
        <w:rPr>
          <w:rFonts w:hint="eastAsia"/>
          <w:lang w:val="en-US" w:eastAsia="zh-CN"/>
        </w:rPr>
        <w:lastRenderedPageBreak/>
        <w:t>T</w:t>
      </w:r>
      <w:r w:rsidRPr="00206FED">
        <w:rPr>
          <w:lang w:val="en-US" w:eastAsia="zh-CN"/>
        </w:rPr>
        <w:t xml:space="preserve">able 2.3-1 </w:t>
      </w:r>
      <w:r>
        <w:rPr>
          <w:lang w:val="en-US" w:eastAsia="zh-CN"/>
        </w:rPr>
        <w:t>R</w:t>
      </w:r>
      <w:r w:rsidRPr="00206FED">
        <w:rPr>
          <w:lang w:val="en-US" w:eastAsia="zh-CN"/>
        </w:rPr>
        <w:t>eference channels for FR2 multi-Rx PMI reporting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04"/>
        <w:gridCol w:w="677"/>
        <w:gridCol w:w="1247"/>
        <w:gridCol w:w="1247"/>
      </w:tblGrid>
      <w:tr w:rsidR="00206FED" w:rsidRPr="00AF25DA" w:rsidTr="00206FED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F25DA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F25DA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1 PTRS port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2 PTRS port</w:t>
            </w:r>
          </w:p>
        </w:tc>
      </w:tr>
      <w:tr w:rsidR="00206FED" w:rsidRPr="00AF25DA" w:rsidTr="00206FED">
        <w:trPr>
          <w:jc w:val="center"/>
        </w:trPr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Channel bandwidth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MHz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100</w:t>
            </w:r>
          </w:p>
        </w:tc>
      </w:tr>
      <w:tr w:rsidR="00206FED" w:rsidRPr="00AF25DA" w:rsidTr="00206FED">
        <w:trPr>
          <w:jc w:val="center"/>
        </w:trPr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kHz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120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120</w:t>
            </w:r>
          </w:p>
        </w:tc>
      </w:tr>
      <w:tr w:rsidR="00206FED" w:rsidRPr="00AF25DA" w:rsidTr="00206FED">
        <w:trPr>
          <w:jc w:val="center"/>
        </w:trPr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PRBs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66</w:t>
            </w:r>
          </w:p>
        </w:tc>
      </w:tr>
      <w:tr w:rsidR="00206FED" w:rsidRPr="00AF25DA" w:rsidTr="00206FED">
        <w:trPr>
          <w:jc w:val="center"/>
        </w:trPr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AF25DA">
              <w:rPr>
                <w:rFonts w:ascii="Arial" w:hAnsi="Arial" w:cs="Arial" w:hint="eastAsia"/>
                <w:sz w:val="18"/>
                <w:szCs w:val="18"/>
              </w:rPr>
              <w:t>12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AF25DA">
              <w:rPr>
                <w:rFonts w:ascii="Arial" w:hAnsi="Arial" w:cs="Arial" w:hint="eastAsia"/>
                <w:sz w:val="18"/>
                <w:szCs w:val="18"/>
              </w:rPr>
              <w:t>12</w:t>
            </w:r>
          </w:p>
        </w:tc>
      </w:tr>
      <w:tr w:rsidR="00206FED" w:rsidRPr="00AF25DA" w:rsidTr="00206FED">
        <w:trPr>
          <w:jc w:val="center"/>
        </w:trPr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AF25DA">
              <w:rPr>
                <w:rFonts w:ascii="Arial" w:hAnsi="Arial" w:cs="Arial"/>
                <w:sz w:val="18"/>
                <w:szCs w:val="18"/>
                <w:lang w:eastAsia="zh-CN"/>
              </w:rPr>
              <w:t>63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AF25DA">
              <w:rPr>
                <w:rFonts w:ascii="Arial" w:hAnsi="Arial" w:cs="Arial"/>
                <w:sz w:val="18"/>
                <w:szCs w:val="18"/>
                <w:lang w:eastAsia="zh-CN"/>
              </w:rPr>
              <w:t>63</w:t>
            </w:r>
          </w:p>
        </w:tc>
      </w:tr>
      <w:tr w:rsidR="00206FED" w:rsidRPr="00AF25DA" w:rsidTr="00206FED">
        <w:trPr>
          <w:jc w:val="center"/>
        </w:trPr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MCS table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64QAM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64QAM</w:t>
            </w:r>
          </w:p>
        </w:tc>
      </w:tr>
      <w:tr w:rsidR="00206FED" w:rsidRPr="00AF25DA" w:rsidTr="00206FED">
        <w:trPr>
          <w:jc w:val="center"/>
        </w:trPr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MCS index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13</w:t>
            </w:r>
          </w:p>
        </w:tc>
      </w:tr>
      <w:tr w:rsidR="00206FED" w:rsidRPr="00AF25DA" w:rsidTr="00206FED">
        <w:trPr>
          <w:jc w:val="center"/>
        </w:trPr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Modulation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16QAM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16QAM</w:t>
            </w:r>
          </w:p>
        </w:tc>
      </w:tr>
      <w:tr w:rsidR="00206FED" w:rsidRPr="00AF25DA" w:rsidTr="00206FED">
        <w:trPr>
          <w:jc w:val="center"/>
        </w:trPr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0.48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0.48</w:t>
            </w:r>
          </w:p>
        </w:tc>
      </w:tr>
      <w:tr w:rsidR="00206FED" w:rsidRPr="00AF25DA" w:rsidTr="00206FED">
        <w:trPr>
          <w:jc w:val="center"/>
        </w:trPr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</w:p>
        </w:tc>
      </w:tr>
      <w:tr w:rsidR="00206FED" w:rsidRPr="00AF25DA" w:rsidTr="00206FED">
        <w:trPr>
          <w:jc w:val="center"/>
        </w:trPr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 xml:space="preserve">Number of DMRS 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REs</w:t>
            </w:r>
            <w:r w:rsidRPr="00AF25DA">
              <w:rPr>
                <w:rFonts w:ascii="Arial" w:hAnsi="Arial" w:cs="Arial"/>
                <w:sz w:val="18"/>
                <w:szCs w:val="18"/>
              </w:rPr>
              <w:t xml:space="preserve"> (Note 3)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24</w:t>
            </w:r>
          </w:p>
        </w:tc>
      </w:tr>
      <w:tr w:rsidR="00206FED" w:rsidRPr="00AF25DA" w:rsidTr="00206FED">
        <w:trPr>
          <w:jc w:val="center"/>
        </w:trPr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Overhead</w:t>
            </w:r>
            <w:r w:rsidRPr="00AF25DA">
              <w:rPr>
                <w:rFonts w:ascii="Arial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06FED">
              <w:rPr>
                <w:rFonts w:ascii="Arial" w:hAnsi="Arial" w:cs="Arial"/>
                <w:sz w:val="18"/>
                <w:szCs w:val="18"/>
                <w:lang w:eastAsia="zh-CN"/>
              </w:rPr>
              <w:t>12</w:t>
            </w:r>
          </w:p>
        </w:tc>
      </w:tr>
      <w:tr w:rsidR="00206FED" w:rsidRPr="00AF25DA" w:rsidTr="00206FED">
        <w:trPr>
          <w:jc w:val="center"/>
        </w:trPr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206FED" w:rsidRPr="00AF25DA" w:rsidTr="00206FED">
        <w:trPr>
          <w:jc w:val="center"/>
        </w:trPr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 xml:space="preserve">  For Slots 0 and Slot i, if mod(i, 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AF25DA">
              <w:rPr>
                <w:rFonts w:ascii="Arial" w:hAnsi="Arial" w:cs="Arial"/>
                <w:sz w:val="18"/>
                <w:szCs w:val="18"/>
              </w:rPr>
              <w:t>) = {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3,4</w:t>
            </w:r>
            <w:r w:rsidRPr="00AF25DA">
              <w:rPr>
                <w:rFonts w:ascii="Arial" w:hAnsi="Arial" w:cs="Arial"/>
                <w:sz w:val="18"/>
                <w:szCs w:val="18"/>
              </w:rPr>
              <w:t>} for i from {0,…,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15</w:t>
            </w:r>
            <w:r w:rsidRPr="00AF25DA">
              <w:rPr>
                <w:rFonts w:ascii="Arial" w:hAnsi="Arial" w:cs="Arial"/>
                <w:sz w:val="18"/>
                <w:szCs w:val="18"/>
              </w:rPr>
              <w:t>9}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</w:tr>
      <w:tr w:rsidR="00206FED" w:rsidRPr="00AF25DA" w:rsidTr="00206FED">
        <w:trPr>
          <w:jc w:val="center"/>
        </w:trPr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r w:rsidRPr="00AF25DA">
              <w:rPr>
                <w:rFonts w:ascii="Arial" w:hAnsi="Arial" w:cs="Arial"/>
                <w:sz w:val="18"/>
                <w:szCs w:val="18"/>
                <w:lang w:eastAsia="zh-CN"/>
              </w:rPr>
              <w:t>i, if mod(i,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AF25DA">
              <w:rPr>
                <w:rFonts w:ascii="Arial" w:hAnsi="Arial" w:cs="Arial"/>
                <w:sz w:val="18"/>
                <w:szCs w:val="18"/>
                <w:lang w:eastAsia="zh-CN"/>
              </w:rPr>
              <w:t>) =1 for i from {0,…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,159}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</w:tr>
      <w:tr w:rsidR="00206FED" w:rsidRPr="00AF25DA" w:rsidTr="00206FED">
        <w:trPr>
          <w:jc w:val="center"/>
        </w:trPr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 xml:space="preserve">  For Slot i = 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AF25DA">
              <w:rPr>
                <w:rFonts w:ascii="Arial" w:hAnsi="Arial" w:cs="Arial"/>
                <w:sz w:val="18"/>
                <w:szCs w:val="18"/>
                <w:lang w:eastAsia="zh-CN"/>
              </w:rPr>
              <w:t>28680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06FED">
              <w:rPr>
                <w:rFonts w:ascii="Arial" w:hAnsi="Arial" w:cs="Arial"/>
                <w:sz w:val="18"/>
                <w:szCs w:val="18"/>
                <w:lang w:eastAsia="zh-CN"/>
              </w:rPr>
              <w:t>27144</w:t>
            </w:r>
          </w:p>
        </w:tc>
      </w:tr>
      <w:tr w:rsidR="00206FED" w:rsidRPr="00AF25DA" w:rsidTr="00206FED">
        <w:trPr>
          <w:jc w:val="center"/>
        </w:trPr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 xml:space="preserve">  For Slot i, if mod(i, 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AF25DA">
              <w:rPr>
                <w:rFonts w:ascii="Arial" w:hAnsi="Arial" w:cs="Arial"/>
                <w:sz w:val="18"/>
                <w:szCs w:val="18"/>
              </w:rPr>
              <w:t>) = {0,2} for i from {1,…,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7</w:t>
            </w:r>
            <w:r w:rsidRPr="00AF25DA">
              <w:rPr>
                <w:rFonts w:ascii="Arial" w:hAnsi="Arial" w:cs="Arial"/>
                <w:sz w:val="18"/>
                <w:szCs w:val="18"/>
              </w:rPr>
              <w:t>9,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  <w:r w:rsidRPr="00AF25DA">
              <w:rPr>
                <w:rFonts w:ascii="Arial" w:hAnsi="Arial" w:cs="Arial"/>
                <w:sz w:val="18"/>
                <w:szCs w:val="18"/>
              </w:rPr>
              <w:t>2,…,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15</w:t>
            </w:r>
            <w:r w:rsidRPr="00AF25DA">
              <w:rPr>
                <w:rFonts w:ascii="Arial" w:hAnsi="Arial" w:cs="Arial"/>
                <w:sz w:val="18"/>
                <w:szCs w:val="18"/>
              </w:rPr>
              <w:t>9}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AF25DA">
              <w:rPr>
                <w:rFonts w:ascii="Arial" w:hAnsi="Arial" w:cs="Arial"/>
                <w:sz w:val="18"/>
                <w:szCs w:val="18"/>
                <w:lang w:eastAsia="zh-CN"/>
              </w:rPr>
              <w:t>28680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06FED">
              <w:rPr>
                <w:rFonts w:ascii="Arial" w:hAnsi="Arial" w:cs="Arial"/>
                <w:sz w:val="18"/>
                <w:szCs w:val="18"/>
                <w:lang w:eastAsia="zh-CN"/>
              </w:rPr>
              <w:t>27144</w:t>
            </w:r>
          </w:p>
        </w:tc>
      </w:tr>
      <w:tr w:rsidR="00206FED" w:rsidRPr="00AF25DA" w:rsidTr="00206FED">
        <w:trPr>
          <w:jc w:val="center"/>
        </w:trPr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sv-FI"/>
              </w:rPr>
            </w:pPr>
            <w:r w:rsidRPr="00AF25DA">
              <w:rPr>
                <w:rFonts w:ascii="Arial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sv-FI"/>
              </w:rPr>
            </w:pP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sv-FI"/>
              </w:rPr>
            </w:pPr>
          </w:p>
        </w:tc>
      </w:tr>
      <w:tr w:rsidR="00206FED" w:rsidRPr="00AF25DA" w:rsidTr="00206FED">
        <w:trPr>
          <w:jc w:val="center"/>
        </w:trPr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  <w:lang w:val="sv-FI"/>
              </w:rPr>
              <w:t xml:space="preserve">  </w:t>
            </w:r>
            <w:r w:rsidRPr="00AF25DA">
              <w:rPr>
                <w:rFonts w:ascii="Arial" w:hAnsi="Arial" w:cs="Arial"/>
                <w:sz w:val="18"/>
                <w:szCs w:val="18"/>
              </w:rPr>
              <w:t xml:space="preserve">For Slots 0 and Slot i, if mod(i, 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AF25DA">
              <w:rPr>
                <w:rFonts w:ascii="Arial" w:hAnsi="Arial" w:cs="Arial"/>
                <w:sz w:val="18"/>
                <w:szCs w:val="18"/>
              </w:rPr>
              <w:t>) = {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3,4</w:t>
            </w:r>
            <w:r w:rsidRPr="00AF25DA">
              <w:rPr>
                <w:rFonts w:ascii="Arial" w:hAnsi="Arial" w:cs="Arial"/>
                <w:sz w:val="18"/>
                <w:szCs w:val="18"/>
              </w:rPr>
              <w:t>} for i from {0,…,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15</w:t>
            </w:r>
            <w:r w:rsidRPr="00AF25DA">
              <w:rPr>
                <w:rFonts w:ascii="Arial" w:hAnsi="Arial" w:cs="Arial"/>
                <w:sz w:val="18"/>
                <w:szCs w:val="18"/>
              </w:rPr>
              <w:t>9}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</w:tr>
      <w:tr w:rsidR="00206FED" w:rsidRPr="00AF25DA" w:rsidTr="00206FED">
        <w:trPr>
          <w:jc w:val="center"/>
        </w:trPr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r w:rsidRPr="00AF25DA">
              <w:rPr>
                <w:rFonts w:ascii="Arial" w:hAnsi="Arial" w:cs="Arial"/>
                <w:sz w:val="18"/>
                <w:szCs w:val="18"/>
                <w:lang w:eastAsia="zh-CN"/>
              </w:rPr>
              <w:t>i, if mod(i,</w:t>
            </w:r>
            <w:r w:rsidRPr="00AF25DA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5</w:t>
            </w:r>
            <w:r w:rsidRPr="00AF25DA">
              <w:rPr>
                <w:rFonts w:ascii="Arial" w:hAnsi="Arial" w:cs="Arial"/>
                <w:sz w:val="18"/>
                <w:szCs w:val="18"/>
                <w:lang w:eastAsia="zh-CN"/>
              </w:rPr>
              <w:t>) =1 for i from {0,…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,159}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</w:tr>
      <w:tr w:rsidR="00206FED" w:rsidRPr="00AF25DA" w:rsidTr="00206FED">
        <w:trPr>
          <w:jc w:val="center"/>
        </w:trPr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 xml:space="preserve">  For Slot i = 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24</w:t>
            </w:r>
          </w:p>
        </w:tc>
      </w:tr>
      <w:tr w:rsidR="00206FED" w:rsidRPr="00AF25DA" w:rsidTr="00206FED">
        <w:trPr>
          <w:jc w:val="center"/>
        </w:trPr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 xml:space="preserve">  For Slot i, if mod(i, 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AF25DA">
              <w:rPr>
                <w:rFonts w:ascii="Arial" w:hAnsi="Arial" w:cs="Arial"/>
                <w:sz w:val="18"/>
                <w:szCs w:val="18"/>
              </w:rPr>
              <w:t>) = {0,2} for i from {1,…,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7</w:t>
            </w:r>
            <w:r w:rsidRPr="00AF25DA">
              <w:rPr>
                <w:rFonts w:ascii="Arial" w:hAnsi="Arial" w:cs="Arial"/>
                <w:sz w:val="18"/>
                <w:szCs w:val="18"/>
              </w:rPr>
              <w:t>9,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  <w:r w:rsidRPr="00AF25DA">
              <w:rPr>
                <w:rFonts w:ascii="Arial" w:hAnsi="Arial" w:cs="Arial"/>
                <w:sz w:val="18"/>
                <w:szCs w:val="18"/>
              </w:rPr>
              <w:t>2,…,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15</w:t>
            </w:r>
            <w:r w:rsidRPr="00AF25DA">
              <w:rPr>
                <w:rFonts w:ascii="Arial" w:hAnsi="Arial" w:cs="Arial"/>
                <w:sz w:val="18"/>
                <w:szCs w:val="18"/>
              </w:rPr>
              <w:t>9}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24</w:t>
            </w:r>
          </w:p>
        </w:tc>
      </w:tr>
      <w:tr w:rsidR="00206FED" w:rsidRPr="00AF25DA" w:rsidTr="00206FED">
        <w:trPr>
          <w:jc w:val="center"/>
        </w:trPr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206FED" w:rsidRPr="00AF25DA" w:rsidTr="00206FED">
        <w:trPr>
          <w:jc w:val="center"/>
        </w:trPr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 xml:space="preserve">  For Slots 0 and Slot i, if mod(i, 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AF25DA">
              <w:rPr>
                <w:rFonts w:ascii="Arial" w:hAnsi="Arial" w:cs="Arial"/>
                <w:sz w:val="18"/>
                <w:szCs w:val="18"/>
              </w:rPr>
              <w:t>) = {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3,4</w:t>
            </w:r>
            <w:r w:rsidRPr="00AF25DA">
              <w:rPr>
                <w:rFonts w:ascii="Arial" w:hAnsi="Arial" w:cs="Arial"/>
                <w:sz w:val="18"/>
                <w:szCs w:val="18"/>
              </w:rPr>
              <w:t>} for i from {0,…,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15</w:t>
            </w:r>
            <w:r w:rsidRPr="00AF25DA">
              <w:rPr>
                <w:rFonts w:ascii="Arial" w:hAnsi="Arial" w:cs="Arial"/>
                <w:sz w:val="18"/>
                <w:szCs w:val="18"/>
              </w:rPr>
              <w:t>9}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CBs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</w:tr>
      <w:tr w:rsidR="00206FED" w:rsidRPr="00AF25DA" w:rsidTr="00206FED">
        <w:trPr>
          <w:jc w:val="center"/>
        </w:trPr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r w:rsidRPr="00AF25DA">
              <w:rPr>
                <w:rFonts w:ascii="Arial" w:hAnsi="Arial" w:cs="Arial"/>
                <w:sz w:val="18"/>
                <w:szCs w:val="18"/>
                <w:lang w:eastAsia="zh-CN"/>
              </w:rPr>
              <w:t>i, if mod(i,</w:t>
            </w:r>
            <w:r w:rsidRPr="00AF25DA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5</w:t>
            </w:r>
            <w:r w:rsidRPr="00AF25DA">
              <w:rPr>
                <w:rFonts w:ascii="Arial" w:hAnsi="Arial" w:cs="Arial"/>
                <w:sz w:val="18"/>
                <w:szCs w:val="18"/>
                <w:lang w:eastAsia="zh-CN"/>
              </w:rPr>
              <w:t>) =1 for i from {0,…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,159}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CBs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</w:tr>
      <w:tr w:rsidR="00206FED" w:rsidRPr="00AF25DA" w:rsidTr="00206FED">
        <w:trPr>
          <w:jc w:val="center"/>
        </w:trPr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 xml:space="preserve">  For Slot i = 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CBs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AF25DA"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AF25DA"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</w:p>
        </w:tc>
      </w:tr>
      <w:tr w:rsidR="00206FED" w:rsidRPr="00AF25DA" w:rsidTr="00206FED">
        <w:trPr>
          <w:jc w:val="center"/>
        </w:trPr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 xml:space="preserve">  For Slot i, if mod(i, 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AF25DA">
              <w:rPr>
                <w:rFonts w:ascii="Arial" w:hAnsi="Arial" w:cs="Arial"/>
                <w:sz w:val="18"/>
                <w:szCs w:val="18"/>
              </w:rPr>
              <w:t>) = {0,2} for i from {1,…,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7</w:t>
            </w:r>
            <w:r w:rsidRPr="00AF25DA">
              <w:rPr>
                <w:rFonts w:ascii="Arial" w:hAnsi="Arial" w:cs="Arial"/>
                <w:sz w:val="18"/>
                <w:szCs w:val="18"/>
              </w:rPr>
              <w:t>9,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  <w:r w:rsidRPr="00AF25DA">
              <w:rPr>
                <w:rFonts w:ascii="Arial" w:hAnsi="Arial" w:cs="Arial"/>
                <w:sz w:val="18"/>
                <w:szCs w:val="18"/>
              </w:rPr>
              <w:t>2,…,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15</w:t>
            </w:r>
            <w:r w:rsidRPr="00AF25DA">
              <w:rPr>
                <w:rFonts w:ascii="Arial" w:hAnsi="Arial" w:cs="Arial"/>
                <w:sz w:val="18"/>
                <w:szCs w:val="18"/>
              </w:rPr>
              <w:t>9}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CBs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AF25DA"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AF25DA"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</w:p>
        </w:tc>
      </w:tr>
      <w:tr w:rsidR="00206FED" w:rsidRPr="00AF25DA" w:rsidTr="00206FED">
        <w:trPr>
          <w:jc w:val="center"/>
        </w:trPr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206FED" w:rsidRPr="00AF25DA" w:rsidTr="00206FED">
        <w:trPr>
          <w:jc w:val="center"/>
        </w:trPr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 xml:space="preserve">  For Slots 0 and Slot i, if mod(i, 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AF25DA">
              <w:rPr>
                <w:rFonts w:ascii="Arial" w:hAnsi="Arial" w:cs="Arial"/>
                <w:sz w:val="18"/>
                <w:szCs w:val="18"/>
              </w:rPr>
              <w:t>) = {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3,4</w:t>
            </w:r>
            <w:r w:rsidRPr="00AF25DA">
              <w:rPr>
                <w:rFonts w:ascii="Arial" w:hAnsi="Arial" w:cs="Arial"/>
                <w:sz w:val="18"/>
                <w:szCs w:val="18"/>
              </w:rPr>
              <w:t>} for i from {0,…,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15</w:t>
            </w:r>
            <w:r w:rsidRPr="00AF25DA">
              <w:rPr>
                <w:rFonts w:ascii="Arial" w:hAnsi="Arial" w:cs="Arial"/>
                <w:sz w:val="18"/>
                <w:szCs w:val="18"/>
              </w:rPr>
              <w:t>9}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</w:tr>
      <w:tr w:rsidR="00206FED" w:rsidRPr="00AF25DA" w:rsidTr="00206FED">
        <w:trPr>
          <w:jc w:val="center"/>
        </w:trPr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r w:rsidRPr="00AF25DA">
              <w:rPr>
                <w:rFonts w:ascii="Arial" w:hAnsi="Arial" w:cs="Arial"/>
                <w:sz w:val="18"/>
                <w:szCs w:val="18"/>
                <w:lang w:eastAsia="zh-CN"/>
              </w:rPr>
              <w:t>i, if mod(i,</w:t>
            </w:r>
            <w:r w:rsidRPr="00AF25DA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5</w:t>
            </w:r>
            <w:r w:rsidRPr="00AF25DA">
              <w:rPr>
                <w:rFonts w:ascii="Arial" w:hAnsi="Arial" w:cs="Arial"/>
                <w:sz w:val="18"/>
                <w:szCs w:val="18"/>
                <w:lang w:eastAsia="zh-CN"/>
              </w:rPr>
              <w:t>) =1 for i from {0,…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,159}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</w:tr>
      <w:tr w:rsidR="00206FED" w:rsidRPr="00AF25DA" w:rsidTr="00206FED">
        <w:trPr>
          <w:jc w:val="center"/>
        </w:trPr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 xml:space="preserve">  For Slot i = 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  <w:r w:rsidRPr="00AF25DA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AF25DA">
              <w:rPr>
                <w:rFonts w:ascii="Arial" w:hAnsi="Arial" w:cs="Arial"/>
                <w:sz w:val="18"/>
                <w:szCs w:val="18"/>
                <w:lang w:eastAsia="zh-CN"/>
              </w:rPr>
              <w:t>57648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06FED">
              <w:rPr>
                <w:rFonts w:ascii="Arial" w:hAnsi="Arial" w:cs="Arial"/>
                <w:sz w:val="18"/>
                <w:szCs w:val="18"/>
                <w:lang w:eastAsia="zh-CN"/>
              </w:rPr>
              <w:t>55008</w:t>
            </w:r>
          </w:p>
        </w:tc>
      </w:tr>
      <w:tr w:rsidR="00206FED" w:rsidRPr="00AF25DA" w:rsidTr="00206FED">
        <w:trPr>
          <w:jc w:val="center"/>
        </w:trPr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 xml:space="preserve">  For Slot i, if mod(i, 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AF25DA">
              <w:rPr>
                <w:rFonts w:ascii="Arial" w:hAnsi="Arial" w:cs="Arial"/>
                <w:sz w:val="18"/>
                <w:szCs w:val="18"/>
              </w:rPr>
              <w:t>) = {0,2} for i from {1,…,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7</w:t>
            </w:r>
            <w:r w:rsidRPr="00AF25DA">
              <w:rPr>
                <w:rFonts w:ascii="Arial" w:hAnsi="Arial" w:cs="Arial"/>
                <w:sz w:val="18"/>
                <w:szCs w:val="18"/>
              </w:rPr>
              <w:t>9,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  <w:r w:rsidRPr="00AF25DA">
              <w:rPr>
                <w:rFonts w:ascii="Arial" w:hAnsi="Arial" w:cs="Arial"/>
                <w:sz w:val="18"/>
                <w:szCs w:val="18"/>
              </w:rPr>
              <w:t>2,…,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15</w:t>
            </w:r>
            <w:r w:rsidRPr="00AF25DA">
              <w:rPr>
                <w:rFonts w:ascii="Arial" w:hAnsi="Arial" w:cs="Arial"/>
                <w:sz w:val="18"/>
                <w:szCs w:val="18"/>
              </w:rPr>
              <w:t>9}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AF25DA">
              <w:rPr>
                <w:rFonts w:ascii="Arial" w:hAnsi="Arial" w:cs="Arial"/>
                <w:sz w:val="18"/>
                <w:szCs w:val="18"/>
                <w:lang w:eastAsia="zh-CN"/>
              </w:rPr>
              <w:t>60720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06FED">
              <w:rPr>
                <w:rFonts w:ascii="Arial" w:hAnsi="Arial" w:cs="Arial"/>
                <w:sz w:val="18"/>
                <w:szCs w:val="18"/>
                <w:lang w:eastAsia="zh-CN"/>
              </w:rPr>
              <w:t>58080</w:t>
            </w:r>
          </w:p>
        </w:tc>
      </w:tr>
      <w:tr w:rsidR="00206FED" w:rsidRPr="00AF25DA" w:rsidTr="00206FED">
        <w:trPr>
          <w:trHeight w:val="70"/>
          <w:jc w:val="center"/>
        </w:trPr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Mbps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AF25DA">
              <w:rPr>
                <w:rFonts w:ascii="Arial" w:hAnsi="Arial" w:cs="Arial"/>
                <w:sz w:val="18"/>
                <w:szCs w:val="18"/>
                <w:lang w:eastAsia="zh-CN"/>
              </w:rPr>
              <w:t>90.342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AF25DA">
              <w:rPr>
                <w:rFonts w:ascii="Arial" w:hAnsi="Arial" w:cs="Arial"/>
                <w:sz w:val="18"/>
                <w:szCs w:val="18"/>
                <w:lang w:eastAsia="zh-CN"/>
              </w:rPr>
              <w:t>90.342</w:t>
            </w:r>
          </w:p>
        </w:tc>
      </w:tr>
      <w:tr w:rsidR="00206FED" w:rsidRPr="00AF25DA" w:rsidTr="00206FED">
        <w:trPr>
          <w:trHeight w:val="70"/>
          <w:jc w:val="center"/>
        </w:trPr>
        <w:tc>
          <w:tcPr>
            <w:tcW w:w="0" w:type="auto"/>
            <w:gridSpan w:val="4"/>
          </w:tcPr>
          <w:p w:rsidR="00206FED" w:rsidRPr="00AF25DA" w:rsidRDefault="00206FED" w:rsidP="00206FED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AF25DA">
              <w:rPr>
                <w:rFonts w:ascii="Arial" w:hAnsi="Arial"/>
                <w:sz w:val="18"/>
              </w:rPr>
              <w:t>Note 1:</w:t>
            </w:r>
            <w:r w:rsidRPr="00AF25DA">
              <w:rPr>
                <w:rFonts w:ascii="Arial" w:hAnsi="Arial"/>
                <w:sz w:val="18"/>
              </w:rPr>
              <w:tab/>
              <w:t>SS/PBCH block is transmitted in slot #0 with periodicity 20 ms</w:t>
            </w:r>
          </w:p>
          <w:p w:rsidR="00206FED" w:rsidRPr="00AF25DA" w:rsidRDefault="00206FED" w:rsidP="00206FED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en-US"/>
              </w:rPr>
            </w:pPr>
            <w:r w:rsidRPr="00AF25DA">
              <w:rPr>
                <w:rFonts w:ascii="Arial" w:hAnsi="Arial"/>
                <w:sz w:val="18"/>
                <w:lang w:val="en-US"/>
              </w:rPr>
              <w:t>Note 2:</w:t>
            </w:r>
            <w:r w:rsidRPr="00AF25DA">
              <w:rPr>
                <w:rFonts w:ascii="Arial" w:hAnsi="Arial"/>
                <w:sz w:val="18"/>
              </w:rPr>
              <w:tab/>
            </w:r>
            <w:r w:rsidRPr="00AF25DA">
              <w:rPr>
                <w:rFonts w:ascii="Arial" w:hAnsi="Arial"/>
                <w:sz w:val="18"/>
                <w:lang w:val="en-US"/>
              </w:rPr>
              <w:t>Slot i is slot index per 2 frames</w:t>
            </w:r>
          </w:p>
          <w:p w:rsidR="00206FED" w:rsidRPr="00AF25DA" w:rsidRDefault="00206FED" w:rsidP="00206FED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AF25DA">
              <w:rPr>
                <w:rFonts w:ascii="Arial" w:hAnsi="Arial"/>
                <w:sz w:val="18"/>
                <w:lang w:val="en-US"/>
              </w:rPr>
              <w:t>Note 3:</w:t>
            </w:r>
            <w:r w:rsidRPr="00AF25DA">
              <w:rPr>
                <w:rFonts w:ascii="Arial" w:hAnsi="Arial"/>
                <w:sz w:val="18"/>
                <w:lang w:val="en-US"/>
              </w:rPr>
              <w:tab/>
              <w:t>Number of DMRS REs includes the overhead of the DM-RS CDM groups without data</w:t>
            </w:r>
          </w:p>
        </w:tc>
      </w:tr>
    </w:tbl>
    <w:p w:rsidR="00206FED" w:rsidRPr="00206FED" w:rsidRDefault="00206FED">
      <w:pPr>
        <w:rPr>
          <w:lang w:eastAsia="zh-CN"/>
        </w:rPr>
      </w:pPr>
    </w:p>
    <w:p w:rsidR="0019273B" w:rsidRDefault="00CB3A95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>eference</w:t>
      </w:r>
    </w:p>
    <w:p w:rsidR="0019273B" w:rsidRDefault="00CB3A95">
      <w:pPr>
        <w:pStyle w:val="Reference"/>
        <w:ind w:left="400" w:hanging="400"/>
        <w:rPr>
          <w:lang w:val="en-US" w:eastAsia="zh-CN"/>
        </w:rPr>
      </w:pPr>
      <w:bookmarkStart w:id="6" w:name="_Ref92469097"/>
      <w:r>
        <w:rPr>
          <w:lang w:val="en-US" w:eastAsia="zh-CN"/>
        </w:rPr>
        <w:t>R</w:t>
      </w:r>
      <w:bookmarkEnd w:id="6"/>
      <w:r w:rsidR="00412532" w:rsidRPr="00412532">
        <w:rPr>
          <w:lang w:val="en-US" w:eastAsia="zh-CN"/>
        </w:rPr>
        <w:t>4-</w:t>
      </w:r>
      <w:r w:rsidR="004D0024" w:rsidRPr="004D0024">
        <w:rPr>
          <w:lang w:val="en-US" w:eastAsia="zh-CN"/>
        </w:rPr>
        <w:t>231</w:t>
      </w:r>
      <w:r w:rsidR="006960E8">
        <w:rPr>
          <w:lang w:val="en-US" w:eastAsia="zh-CN"/>
        </w:rPr>
        <w:t>6963</w:t>
      </w:r>
      <w:r w:rsidR="00412532" w:rsidRPr="00412532">
        <w:rPr>
          <w:lang w:val="en-US" w:eastAsia="zh-CN"/>
        </w:rPr>
        <w:t xml:space="preserve">, </w:t>
      </w:r>
      <w:r w:rsidR="00BF7CF1" w:rsidRPr="00BF7CF1">
        <w:rPr>
          <w:lang w:val="en-US" w:eastAsia="zh-CN"/>
        </w:rPr>
        <w:t>WF on UE demodulation and CSI requirements for FR2 multi-Rx DL reception</w:t>
      </w:r>
      <w:r w:rsidR="00412532" w:rsidRPr="00412532">
        <w:rPr>
          <w:lang w:val="en-US" w:eastAsia="zh-CN"/>
        </w:rPr>
        <w:t>, RAN4#10</w:t>
      </w:r>
      <w:r w:rsidR="004D0024">
        <w:rPr>
          <w:lang w:val="en-US" w:eastAsia="zh-CN"/>
        </w:rPr>
        <w:t>8</w:t>
      </w:r>
      <w:r w:rsidR="006960E8">
        <w:rPr>
          <w:lang w:val="en-US" w:eastAsia="zh-CN"/>
        </w:rPr>
        <w:t>b</w:t>
      </w:r>
      <w:r w:rsidR="00412532" w:rsidRPr="00412532">
        <w:rPr>
          <w:lang w:val="en-US" w:eastAsia="zh-CN"/>
        </w:rPr>
        <w:t>, Qualcomm</w:t>
      </w:r>
    </w:p>
    <w:p w:rsidR="0019273B" w:rsidRDefault="0019273B"/>
    <w:sectPr w:rsidR="0019273B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B3172" w:rsidRDefault="005B3172">
      <w:pPr>
        <w:spacing w:after="0"/>
      </w:pPr>
      <w:r>
        <w:separator/>
      </w:r>
    </w:p>
  </w:endnote>
  <w:endnote w:type="continuationSeparator" w:id="0">
    <w:p w:rsidR="005B3172" w:rsidRDefault="005B317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??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B3172" w:rsidRDefault="005B3172">
      <w:pPr>
        <w:spacing w:after="0"/>
      </w:pPr>
      <w:r>
        <w:separator/>
      </w:r>
    </w:p>
  </w:footnote>
  <w:footnote w:type="continuationSeparator" w:id="0">
    <w:p w:rsidR="005B3172" w:rsidRDefault="005B317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A5BD4"/>
    <w:multiLevelType w:val="hybridMultilevel"/>
    <w:tmpl w:val="47ACE122"/>
    <w:lvl w:ilvl="0" w:tplc="EEF27A22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421C8"/>
    <w:multiLevelType w:val="multilevel"/>
    <w:tmpl w:val="10E421C8"/>
    <w:lvl w:ilvl="0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37812A8"/>
    <w:multiLevelType w:val="hybridMultilevel"/>
    <w:tmpl w:val="D44AA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4C6610"/>
    <w:multiLevelType w:val="hybridMultilevel"/>
    <w:tmpl w:val="5E8C96F2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97C7F9F"/>
    <w:multiLevelType w:val="hybridMultilevel"/>
    <w:tmpl w:val="A8AA187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DE11CA"/>
    <w:multiLevelType w:val="multilevel"/>
    <w:tmpl w:val="3ADE11CA"/>
    <w:lvl w:ilvl="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C27402F"/>
    <w:multiLevelType w:val="hybridMultilevel"/>
    <w:tmpl w:val="01927C4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75132D"/>
    <w:multiLevelType w:val="hybridMultilevel"/>
    <w:tmpl w:val="56F431D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5E281A"/>
    <w:multiLevelType w:val="hybridMultilevel"/>
    <w:tmpl w:val="15883F2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9" w15:restartNumberingAfterBreak="0">
    <w:nsid w:val="61BB18D8"/>
    <w:multiLevelType w:val="hybridMultilevel"/>
    <w:tmpl w:val="537E688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FFFFFFFF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4" w:tplc="04090005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493847"/>
    <w:multiLevelType w:val="multilevel"/>
    <w:tmpl w:val="8E5E49BC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11" w15:restartNumberingAfterBreak="0">
    <w:nsid w:val="76F904C7"/>
    <w:multiLevelType w:val="multilevel"/>
    <w:tmpl w:val="76F904C7"/>
    <w:lvl w:ilvl="0">
      <w:start w:val="1"/>
      <w:numFmt w:val="decimal"/>
      <w:pStyle w:val="Reference"/>
      <w:lvlText w:val="[%1]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93D61B4"/>
    <w:multiLevelType w:val="multilevel"/>
    <w:tmpl w:val="793D61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1"/>
  </w:num>
  <w:num w:numId="4">
    <w:abstractNumId w:val="5"/>
  </w:num>
  <w:num w:numId="5">
    <w:abstractNumId w:val="12"/>
  </w:num>
  <w:num w:numId="6">
    <w:abstractNumId w:val="1"/>
    <w:lvlOverride w:ilvl="0">
      <w:startOverride w:val="1"/>
    </w:lvlOverride>
  </w:num>
  <w:num w:numId="7">
    <w:abstractNumId w:val="5"/>
    <w:lvlOverride w:ilvl="0">
      <w:startOverride w:val="1"/>
    </w:lvlOverride>
  </w:num>
  <w:num w:numId="8">
    <w:abstractNumId w:val="2"/>
  </w:num>
  <w:num w:numId="9">
    <w:abstractNumId w:val="0"/>
  </w:num>
  <w:num w:numId="10">
    <w:abstractNumId w:val="8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4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3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BD4"/>
    <w:rsid w:val="00001153"/>
    <w:rsid w:val="00002753"/>
    <w:rsid w:val="0001581F"/>
    <w:rsid w:val="00016921"/>
    <w:rsid w:val="00016BE1"/>
    <w:rsid w:val="0002379D"/>
    <w:rsid w:val="00023E26"/>
    <w:rsid w:val="0003030E"/>
    <w:rsid w:val="0003042D"/>
    <w:rsid w:val="000306CB"/>
    <w:rsid w:val="000351EE"/>
    <w:rsid w:val="0004362D"/>
    <w:rsid w:val="0007130B"/>
    <w:rsid w:val="00084253"/>
    <w:rsid w:val="000845DE"/>
    <w:rsid w:val="00085BEB"/>
    <w:rsid w:val="00086031"/>
    <w:rsid w:val="00086A1D"/>
    <w:rsid w:val="000915E7"/>
    <w:rsid w:val="0009621F"/>
    <w:rsid w:val="000A277A"/>
    <w:rsid w:val="000A4806"/>
    <w:rsid w:val="000A56DE"/>
    <w:rsid w:val="000A5856"/>
    <w:rsid w:val="000A6595"/>
    <w:rsid w:val="000B145F"/>
    <w:rsid w:val="000C0D69"/>
    <w:rsid w:val="000C1D73"/>
    <w:rsid w:val="000C68F4"/>
    <w:rsid w:val="000C7B35"/>
    <w:rsid w:val="000D345A"/>
    <w:rsid w:val="000E256D"/>
    <w:rsid w:val="000F0B45"/>
    <w:rsid w:val="000F20DF"/>
    <w:rsid w:val="000F6E78"/>
    <w:rsid w:val="00106E4B"/>
    <w:rsid w:val="001108F8"/>
    <w:rsid w:val="001175B5"/>
    <w:rsid w:val="00125652"/>
    <w:rsid w:val="001272DC"/>
    <w:rsid w:val="00133F69"/>
    <w:rsid w:val="0013608F"/>
    <w:rsid w:val="00136B1B"/>
    <w:rsid w:val="00141027"/>
    <w:rsid w:val="00142697"/>
    <w:rsid w:val="001439A6"/>
    <w:rsid w:val="00147495"/>
    <w:rsid w:val="0015739F"/>
    <w:rsid w:val="00157D97"/>
    <w:rsid w:val="00170674"/>
    <w:rsid w:val="00175DD4"/>
    <w:rsid w:val="0019273B"/>
    <w:rsid w:val="00194965"/>
    <w:rsid w:val="00196586"/>
    <w:rsid w:val="00196D54"/>
    <w:rsid w:val="001A1FB2"/>
    <w:rsid w:val="001B1E9A"/>
    <w:rsid w:val="001B38C0"/>
    <w:rsid w:val="001B4B37"/>
    <w:rsid w:val="001B7488"/>
    <w:rsid w:val="001C0BDB"/>
    <w:rsid w:val="001C3749"/>
    <w:rsid w:val="001C4440"/>
    <w:rsid w:val="001C6B0F"/>
    <w:rsid w:val="001D0B20"/>
    <w:rsid w:val="001D54C7"/>
    <w:rsid w:val="001E3115"/>
    <w:rsid w:val="001F0B11"/>
    <w:rsid w:val="00204E15"/>
    <w:rsid w:val="0020559E"/>
    <w:rsid w:val="00206965"/>
    <w:rsid w:val="00206FED"/>
    <w:rsid w:val="00213C72"/>
    <w:rsid w:val="00214368"/>
    <w:rsid w:val="00214DBD"/>
    <w:rsid w:val="00215777"/>
    <w:rsid w:val="00221897"/>
    <w:rsid w:val="00222181"/>
    <w:rsid w:val="00222491"/>
    <w:rsid w:val="002232CE"/>
    <w:rsid w:val="00223345"/>
    <w:rsid w:val="002267BB"/>
    <w:rsid w:val="0023074B"/>
    <w:rsid w:val="00240A1A"/>
    <w:rsid w:val="00245B82"/>
    <w:rsid w:val="0024748B"/>
    <w:rsid w:val="00247998"/>
    <w:rsid w:val="002517E4"/>
    <w:rsid w:val="0025198E"/>
    <w:rsid w:val="0025362D"/>
    <w:rsid w:val="00254E94"/>
    <w:rsid w:val="002552FB"/>
    <w:rsid w:val="00256403"/>
    <w:rsid w:val="0026337D"/>
    <w:rsid w:val="00264A2C"/>
    <w:rsid w:val="00266441"/>
    <w:rsid w:val="0026679C"/>
    <w:rsid w:val="00274204"/>
    <w:rsid w:val="0027571A"/>
    <w:rsid w:val="0028155C"/>
    <w:rsid w:val="002928C5"/>
    <w:rsid w:val="00294D00"/>
    <w:rsid w:val="002A00F4"/>
    <w:rsid w:val="002A1B72"/>
    <w:rsid w:val="002A5BFE"/>
    <w:rsid w:val="002B666A"/>
    <w:rsid w:val="002C7212"/>
    <w:rsid w:val="002D043F"/>
    <w:rsid w:val="002D17FD"/>
    <w:rsid w:val="002D7CE2"/>
    <w:rsid w:val="002E2F7D"/>
    <w:rsid w:val="002E3DD5"/>
    <w:rsid w:val="002E4603"/>
    <w:rsid w:val="002F2196"/>
    <w:rsid w:val="002F4BA9"/>
    <w:rsid w:val="002F6122"/>
    <w:rsid w:val="0030044D"/>
    <w:rsid w:val="003011DA"/>
    <w:rsid w:val="00312EDF"/>
    <w:rsid w:val="00314027"/>
    <w:rsid w:val="00322769"/>
    <w:rsid w:val="0032617A"/>
    <w:rsid w:val="00326724"/>
    <w:rsid w:val="00327B16"/>
    <w:rsid w:val="00332A2F"/>
    <w:rsid w:val="00342D38"/>
    <w:rsid w:val="00343BBE"/>
    <w:rsid w:val="00346C56"/>
    <w:rsid w:val="003471F5"/>
    <w:rsid w:val="00351761"/>
    <w:rsid w:val="00352F8B"/>
    <w:rsid w:val="00356BEF"/>
    <w:rsid w:val="00356D0D"/>
    <w:rsid w:val="00360E5F"/>
    <w:rsid w:val="00362E89"/>
    <w:rsid w:val="003630C0"/>
    <w:rsid w:val="00366E98"/>
    <w:rsid w:val="00370C33"/>
    <w:rsid w:val="00373B5A"/>
    <w:rsid w:val="003742D3"/>
    <w:rsid w:val="00374D37"/>
    <w:rsid w:val="00374E61"/>
    <w:rsid w:val="00375269"/>
    <w:rsid w:val="00382129"/>
    <w:rsid w:val="00382B53"/>
    <w:rsid w:val="003851C1"/>
    <w:rsid w:val="0038762B"/>
    <w:rsid w:val="00387781"/>
    <w:rsid w:val="00390076"/>
    <w:rsid w:val="00394F1A"/>
    <w:rsid w:val="003955D1"/>
    <w:rsid w:val="00395B59"/>
    <w:rsid w:val="00396C7C"/>
    <w:rsid w:val="003A518C"/>
    <w:rsid w:val="003B1587"/>
    <w:rsid w:val="003C2692"/>
    <w:rsid w:val="003C5DE9"/>
    <w:rsid w:val="003D14C8"/>
    <w:rsid w:val="003D1B6E"/>
    <w:rsid w:val="003D23F1"/>
    <w:rsid w:val="003D43C6"/>
    <w:rsid w:val="003D6D34"/>
    <w:rsid w:val="003E3F0E"/>
    <w:rsid w:val="003E6D10"/>
    <w:rsid w:val="003E7958"/>
    <w:rsid w:val="003F1B39"/>
    <w:rsid w:val="003F4E35"/>
    <w:rsid w:val="003F62CB"/>
    <w:rsid w:val="003F6C0B"/>
    <w:rsid w:val="003F7093"/>
    <w:rsid w:val="00401A10"/>
    <w:rsid w:val="00412532"/>
    <w:rsid w:val="00412CFF"/>
    <w:rsid w:val="00416BDF"/>
    <w:rsid w:val="00420BF7"/>
    <w:rsid w:val="00430809"/>
    <w:rsid w:val="004308FF"/>
    <w:rsid w:val="0043491A"/>
    <w:rsid w:val="004353D8"/>
    <w:rsid w:val="00435829"/>
    <w:rsid w:val="004427FB"/>
    <w:rsid w:val="00452050"/>
    <w:rsid w:val="0045261D"/>
    <w:rsid w:val="00452A90"/>
    <w:rsid w:val="004573C7"/>
    <w:rsid w:val="004575B7"/>
    <w:rsid w:val="004615C0"/>
    <w:rsid w:val="00464403"/>
    <w:rsid w:val="00464F9E"/>
    <w:rsid w:val="00474519"/>
    <w:rsid w:val="004750C1"/>
    <w:rsid w:val="00475203"/>
    <w:rsid w:val="00481B5B"/>
    <w:rsid w:val="004842BC"/>
    <w:rsid w:val="004B0938"/>
    <w:rsid w:val="004B25B2"/>
    <w:rsid w:val="004B3CAA"/>
    <w:rsid w:val="004C3767"/>
    <w:rsid w:val="004C515A"/>
    <w:rsid w:val="004C5592"/>
    <w:rsid w:val="004C607D"/>
    <w:rsid w:val="004C739A"/>
    <w:rsid w:val="004D0024"/>
    <w:rsid w:val="004D1D41"/>
    <w:rsid w:val="004D74A1"/>
    <w:rsid w:val="004D76A4"/>
    <w:rsid w:val="004E31ED"/>
    <w:rsid w:val="004F00BD"/>
    <w:rsid w:val="004F476C"/>
    <w:rsid w:val="004F61E8"/>
    <w:rsid w:val="004F6B7A"/>
    <w:rsid w:val="00503B2B"/>
    <w:rsid w:val="00505BA0"/>
    <w:rsid w:val="00506BE0"/>
    <w:rsid w:val="00517C7B"/>
    <w:rsid w:val="00520D28"/>
    <w:rsid w:val="00523DB3"/>
    <w:rsid w:val="00525EDA"/>
    <w:rsid w:val="0052662F"/>
    <w:rsid w:val="005303A3"/>
    <w:rsid w:val="00532969"/>
    <w:rsid w:val="00542B8D"/>
    <w:rsid w:val="00550FA9"/>
    <w:rsid w:val="005520EE"/>
    <w:rsid w:val="00553E20"/>
    <w:rsid w:val="00560F1D"/>
    <w:rsid w:val="00561B54"/>
    <w:rsid w:val="00571B1A"/>
    <w:rsid w:val="00575DF2"/>
    <w:rsid w:val="00576D52"/>
    <w:rsid w:val="00577917"/>
    <w:rsid w:val="00583DF4"/>
    <w:rsid w:val="005930B2"/>
    <w:rsid w:val="0059578D"/>
    <w:rsid w:val="005B1A8C"/>
    <w:rsid w:val="005B3172"/>
    <w:rsid w:val="005B337B"/>
    <w:rsid w:val="005B3B3E"/>
    <w:rsid w:val="005B3DB4"/>
    <w:rsid w:val="005B7138"/>
    <w:rsid w:val="005C3579"/>
    <w:rsid w:val="005C42D4"/>
    <w:rsid w:val="005D0C23"/>
    <w:rsid w:val="005D7B80"/>
    <w:rsid w:val="005D7F6A"/>
    <w:rsid w:val="005E0EAC"/>
    <w:rsid w:val="005E6131"/>
    <w:rsid w:val="005F2480"/>
    <w:rsid w:val="005F3786"/>
    <w:rsid w:val="005F6B12"/>
    <w:rsid w:val="005F6B8B"/>
    <w:rsid w:val="005F72F9"/>
    <w:rsid w:val="00611FE1"/>
    <w:rsid w:val="00616955"/>
    <w:rsid w:val="006243E4"/>
    <w:rsid w:val="00624A59"/>
    <w:rsid w:val="00626C53"/>
    <w:rsid w:val="0063401D"/>
    <w:rsid w:val="0063536C"/>
    <w:rsid w:val="00637807"/>
    <w:rsid w:val="0065003B"/>
    <w:rsid w:val="00650955"/>
    <w:rsid w:val="006529DC"/>
    <w:rsid w:val="006551CC"/>
    <w:rsid w:val="0066174F"/>
    <w:rsid w:val="006654A8"/>
    <w:rsid w:val="006660C7"/>
    <w:rsid w:val="00677351"/>
    <w:rsid w:val="0068409E"/>
    <w:rsid w:val="00684BFD"/>
    <w:rsid w:val="006868DB"/>
    <w:rsid w:val="006948DF"/>
    <w:rsid w:val="006955AD"/>
    <w:rsid w:val="006960E8"/>
    <w:rsid w:val="006A295B"/>
    <w:rsid w:val="006A6EA3"/>
    <w:rsid w:val="006B12C7"/>
    <w:rsid w:val="006B3B45"/>
    <w:rsid w:val="006B64A3"/>
    <w:rsid w:val="006B6A27"/>
    <w:rsid w:val="006B7BB4"/>
    <w:rsid w:val="006C7B9D"/>
    <w:rsid w:val="006E02C8"/>
    <w:rsid w:val="006E2A89"/>
    <w:rsid w:val="006F3F95"/>
    <w:rsid w:val="006F683B"/>
    <w:rsid w:val="007054F0"/>
    <w:rsid w:val="00710B70"/>
    <w:rsid w:val="00710F64"/>
    <w:rsid w:val="00714D85"/>
    <w:rsid w:val="00716D1B"/>
    <w:rsid w:val="0072378A"/>
    <w:rsid w:val="00723859"/>
    <w:rsid w:val="00724F2D"/>
    <w:rsid w:val="00733272"/>
    <w:rsid w:val="0073386D"/>
    <w:rsid w:val="0073606A"/>
    <w:rsid w:val="0073685B"/>
    <w:rsid w:val="00744FBF"/>
    <w:rsid w:val="0074654E"/>
    <w:rsid w:val="00750013"/>
    <w:rsid w:val="007509B2"/>
    <w:rsid w:val="0075117E"/>
    <w:rsid w:val="007540F9"/>
    <w:rsid w:val="007552D4"/>
    <w:rsid w:val="00761107"/>
    <w:rsid w:val="00762132"/>
    <w:rsid w:val="007653C6"/>
    <w:rsid w:val="0076674F"/>
    <w:rsid w:val="0077535B"/>
    <w:rsid w:val="00775C27"/>
    <w:rsid w:val="007808BE"/>
    <w:rsid w:val="00786759"/>
    <w:rsid w:val="00791361"/>
    <w:rsid w:val="007970AF"/>
    <w:rsid w:val="00797441"/>
    <w:rsid w:val="007B3E8C"/>
    <w:rsid w:val="007B61F6"/>
    <w:rsid w:val="007B6B00"/>
    <w:rsid w:val="007C404F"/>
    <w:rsid w:val="007C4349"/>
    <w:rsid w:val="007C7285"/>
    <w:rsid w:val="007D020D"/>
    <w:rsid w:val="007D050C"/>
    <w:rsid w:val="007D2632"/>
    <w:rsid w:val="007D6D0D"/>
    <w:rsid w:val="007D6DC7"/>
    <w:rsid w:val="007D77CA"/>
    <w:rsid w:val="007D7E25"/>
    <w:rsid w:val="007E26E7"/>
    <w:rsid w:val="007E2B76"/>
    <w:rsid w:val="007E6E59"/>
    <w:rsid w:val="007E7702"/>
    <w:rsid w:val="007E7815"/>
    <w:rsid w:val="007F0770"/>
    <w:rsid w:val="00801101"/>
    <w:rsid w:val="00803939"/>
    <w:rsid w:val="00804C38"/>
    <w:rsid w:val="00810CF0"/>
    <w:rsid w:val="00816459"/>
    <w:rsid w:val="00821440"/>
    <w:rsid w:val="00822C6A"/>
    <w:rsid w:val="0082437D"/>
    <w:rsid w:val="00825730"/>
    <w:rsid w:val="00825BC9"/>
    <w:rsid w:val="008261B6"/>
    <w:rsid w:val="00834798"/>
    <w:rsid w:val="00834915"/>
    <w:rsid w:val="0083678C"/>
    <w:rsid w:val="00837384"/>
    <w:rsid w:val="00846F6F"/>
    <w:rsid w:val="0084779A"/>
    <w:rsid w:val="00847B68"/>
    <w:rsid w:val="00850371"/>
    <w:rsid w:val="00852AE7"/>
    <w:rsid w:val="008543E7"/>
    <w:rsid w:val="00857EA4"/>
    <w:rsid w:val="00861D51"/>
    <w:rsid w:val="008664AE"/>
    <w:rsid w:val="0087015F"/>
    <w:rsid w:val="0087140A"/>
    <w:rsid w:val="008727FE"/>
    <w:rsid w:val="00872EDD"/>
    <w:rsid w:val="00874ED9"/>
    <w:rsid w:val="00876136"/>
    <w:rsid w:val="0087779E"/>
    <w:rsid w:val="00891651"/>
    <w:rsid w:val="00893FCF"/>
    <w:rsid w:val="00894F29"/>
    <w:rsid w:val="0089645F"/>
    <w:rsid w:val="008A3793"/>
    <w:rsid w:val="008A732B"/>
    <w:rsid w:val="008A740C"/>
    <w:rsid w:val="008A7439"/>
    <w:rsid w:val="008B10AF"/>
    <w:rsid w:val="008B19A5"/>
    <w:rsid w:val="008B362A"/>
    <w:rsid w:val="008C2707"/>
    <w:rsid w:val="008C70FA"/>
    <w:rsid w:val="008D2D66"/>
    <w:rsid w:val="008D60D0"/>
    <w:rsid w:val="008D6925"/>
    <w:rsid w:val="008E0C69"/>
    <w:rsid w:val="008E2E9E"/>
    <w:rsid w:val="008E670F"/>
    <w:rsid w:val="008F2E7C"/>
    <w:rsid w:val="00902B8D"/>
    <w:rsid w:val="00903F6A"/>
    <w:rsid w:val="00905797"/>
    <w:rsid w:val="00910DCD"/>
    <w:rsid w:val="00915630"/>
    <w:rsid w:val="009163A1"/>
    <w:rsid w:val="00922714"/>
    <w:rsid w:val="00930C70"/>
    <w:rsid w:val="009342E2"/>
    <w:rsid w:val="00934FF1"/>
    <w:rsid w:val="009466A7"/>
    <w:rsid w:val="009521C3"/>
    <w:rsid w:val="00953B09"/>
    <w:rsid w:val="0095517A"/>
    <w:rsid w:val="00955313"/>
    <w:rsid w:val="009557F1"/>
    <w:rsid w:val="00960FE6"/>
    <w:rsid w:val="009614E1"/>
    <w:rsid w:val="00977865"/>
    <w:rsid w:val="00981E4A"/>
    <w:rsid w:val="00983F24"/>
    <w:rsid w:val="009841EA"/>
    <w:rsid w:val="00984EDF"/>
    <w:rsid w:val="00986589"/>
    <w:rsid w:val="0099790B"/>
    <w:rsid w:val="00997DEB"/>
    <w:rsid w:val="009A0F65"/>
    <w:rsid w:val="009A2949"/>
    <w:rsid w:val="009A6B60"/>
    <w:rsid w:val="009B3709"/>
    <w:rsid w:val="009B553C"/>
    <w:rsid w:val="009B703A"/>
    <w:rsid w:val="009C0B96"/>
    <w:rsid w:val="009C17B0"/>
    <w:rsid w:val="009C1CE9"/>
    <w:rsid w:val="009C2E19"/>
    <w:rsid w:val="009D568F"/>
    <w:rsid w:val="009D78C8"/>
    <w:rsid w:val="009E16B6"/>
    <w:rsid w:val="009E4EFB"/>
    <w:rsid w:val="009E724D"/>
    <w:rsid w:val="00A00057"/>
    <w:rsid w:val="00A00C53"/>
    <w:rsid w:val="00A00CDD"/>
    <w:rsid w:val="00A04A52"/>
    <w:rsid w:val="00A05546"/>
    <w:rsid w:val="00A1234D"/>
    <w:rsid w:val="00A123A9"/>
    <w:rsid w:val="00A217B8"/>
    <w:rsid w:val="00A22FCF"/>
    <w:rsid w:val="00A350F5"/>
    <w:rsid w:val="00A3536B"/>
    <w:rsid w:val="00A4708B"/>
    <w:rsid w:val="00A569EF"/>
    <w:rsid w:val="00A62D36"/>
    <w:rsid w:val="00A64ABC"/>
    <w:rsid w:val="00A6690E"/>
    <w:rsid w:val="00A70F98"/>
    <w:rsid w:val="00A73ABD"/>
    <w:rsid w:val="00A77ABD"/>
    <w:rsid w:val="00A80BB8"/>
    <w:rsid w:val="00A812BA"/>
    <w:rsid w:val="00A85837"/>
    <w:rsid w:val="00A85D49"/>
    <w:rsid w:val="00A90240"/>
    <w:rsid w:val="00A91D18"/>
    <w:rsid w:val="00A926F9"/>
    <w:rsid w:val="00A9559C"/>
    <w:rsid w:val="00AA3E3D"/>
    <w:rsid w:val="00AA488B"/>
    <w:rsid w:val="00AB0FC5"/>
    <w:rsid w:val="00AB72E3"/>
    <w:rsid w:val="00AC1747"/>
    <w:rsid w:val="00AC461A"/>
    <w:rsid w:val="00AC5345"/>
    <w:rsid w:val="00AC5CD4"/>
    <w:rsid w:val="00AC6626"/>
    <w:rsid w:val="00AD64C4"/>
    <w:rsid w:val="00AD7A7B"/>
    <w:rsid w:val="00AE31B8"/>
    <w:rsid w:val="00AE340E"/>
    <w:rsid w:val="00AE4A49"/>
    <w:rsid w:val="00AE7E24"/>
    <w:rsid w:val="00AF25DA"/>
    <w:rsid w:val="00AF5146"/>
    <w:rsid w:val="00AF7A6A"/>
    <w:rsid w:val="00B04490"/>
    <w:rsid w:val="00B12188"/>
    <w:rsid w:val="00B239CC"/>
    <w:rsid w:val="00B26E8F"/>
    <w:rsid w:val="00B30C97"/>
    <w:rsid w:val="00B3776A"/>
    <w:rsid w:val="00B45683"/>
    <w:rsid w:val="00B505EB"/>
    <w:rsid w:val="00B50C81"/>
    <w:rsid w:val="00B5207A"/>
    <w:rsid w:val="00B522D7"/>
    <w:rsid w:val="00B53662"/>
    <w:rsid w:val="00B5645D"/>
    <w:rsid w:val="00B57083"/>
    <w:rsid w:val="00B57BBD"/>
    <w:rsid w:val="00B64841"/>
    <w:rsid w:val="00B6490F"/>
    <w:rsid w:val="00B65CD0"/>
    <w:rsid w:val="00B759EA"/>
    <w:rsid w:val="00B77DAE"/>
    <w:rsid w:val="00B77F2E"/>
    <w:rsid w:val="00B9176E"/>
    <w:rsid w:val="00B93693"/>
    <w:rsid w:val="00B9392A"/>
    <w:rsid w:val="00BA0D01"/>
    <w:rsid w:val="00BA204D"/>
    <w:rsid w:val="00BA7304"/>
    <w:rsid w:val="00BB01D9"/>
    <w:rsid w:val="00BB4906"/>
    <w:rsid w:val="00BB70B6"/>
    <w:rsid w:val="00BC014F"/>
    <w:rsid w:val="00BC180C"/>
    <w:rsid w:val="00BC2EEA"/>
    <w:rsid w:val="00BC4DE3"/>
    <w:rsid w:val="00BD0EAE"/>
    <w:rsid w:val="00BD34D5"/>
    <w:rsid w:val="00BD37CB"/>
    <w:rsid w:val="00BD4737"/>
    <w:rsid w:val="00BD6A04"/>
    <w:rsid w:val="00BE1C7B"/>
    <w:rsid w:val="00BE30EC"/>
    <w:rsid w:val="00BE7244"/>
    <w:rsid w:val="00BE75FF"/>
    <w:rsid w:val="00BF7CF1"/>
    <w:rsid w:val="00C006CD"/>
    <w:rsid w:val="00C04BF7"/>
    <w:rsid w:val="00C06889"/>
    <w:rsid w:val="00C10317"/>
    <w:rsid w:val="00C359BC"/>
    <w:rsid w:val="00C40747"/>
    <w:rsid w:val="00C4297C"/>
    <w:rsid w:val="00C43A6E"/>
    <w:rsid w:val="00C44D88"/>
    <w:rsid w:val="00C51D3D"/>
    <w:rsid w:val="00C55A77"/>
    <w:rsid w:val="00C57746"/>
    <w:rsid w:val="00C663FA"/>
    <w:rsid w:val="00C66AB8"/>
    <w:rsid w:val="00C71D5F"/>
    <w:rsid w:val="00C75E49"/>
    <w:rsid w:val="00C76055"/>
    <w:rsid w:val="00C94719"/>
    <w:rsid w:val="00C94837"/>
    <w:rsid w:val="00C9778E"/>
    <w:rsid w:val="00CA00E0"/>
    <w:rsid w:val="00CA08C6"/>
    <w:rsid w:val="00CA12E9"/>
    <w:rsid w:val="00CA282A"/>
    <w:rsid w:val="00CA55EB"/>
    <w:rsid w:val="00CA6BEB"/>
    <w:rsid w:val="00CB2CCF"/>
    <w:rsid w:val="00CB3A95"/>
    <w:rsid w:val="00CB4AD4"/>
    <w:rsid w:val="00CB4E1F"/>
    <w:rsid w:val="00CB5BC2"/>
    <w:rsid w:val="00CC519B"/>
    <w:rsid w:val="00CD112D"/>
    <w:rsid w:val="00CD2D65"/>
    <w:rsid w:val="00CD38EA"/>
    <w:rsid w:val="00CD7A7A"/>
    <w:rsid w:val="00CE1C90"/>
    <w:rsid w:val="00CE2DD4"/>
    <w:rsid w:val="00CE5127"/>
    <w:rsid w:val="00CF17A5"/>
    <w:rsid w:val="00CF3359"/>
    <w:rsid w:val="00CF4E89"/>
    <w:rsid w:val="00CF77FF"/>
    <w:rsid w:val="00D034B7"/>
    <w:rsid w:val="00D13468"/>
    <w:rsid w:val="00D134A8"/>
    <w:rsid w:val="00D13527"/>
    <w:rsid w:val="00D141B0"/>
    <w:rsid w:val="00D14BDA"/>
    <w:rsid w:val="00D14F0F"/>
    <w:rsid w:val="00D15D5B"/>
    <w:rsid w:val="00D2446B"/>
    <w:rsid w:val="00D346A5"/>
    <w:rsid w:val="00D40105"/>
    <w:rsid w:val="00D40BA1"/>
    <w:rsid w:val="00D421F7"/>
    <w:rsid w:val="00D44F00"/>
    <w:rsid w:val="00D46BD4"/>
    <w:rsid w:val="00D4790B"/>
    <w:rsid w:val="00D514FE"/>
    <w:rsid w:val="00D53400"/>
    <w:rsid w:val="00D558C8"/>
    <w:rsid w:val="00D66423"/>
    <w:rsid w:val="00D764F8"/>
    <w:rsid w:val="00D76BB7"/>
    <w:rsid w:val="00D77231"/>
    <w:rsid w:val="00D80CCA"/>
    <w:rsid w:val="00D81490"/>
    <w:rsid w:val="00D8261A"/>
    <w:rsid w:val="00D82A0F"/>
    <w:rsid w:val="00D854C1"/>
    <w:rsid w:val="00D87106"/>
    <w:rsid w:val="00D90964"/>
    <w:rsid w:val="00D92189"/>
    <w:rsid w:val="00DA0A73"/>
    <w:rsid w:val="00DA1D78"/>
    <w:rsid w:val="00DA25CB"/>
    <w:rsid w:val="00DA38C9"/>
    <w:rsid w:val="00DA3FDC"/>
    <w:rsid w:val="00DA550D"/>
    <w:rsid w:val="00DA5959"/>
    <w:rsid w:val="00DA7B34"/>
    <w:rsid w:val="00DB0364"/>
    <w:rsid w:val="00DB29DC"/>
    <w:rsid w:val="00DB32B1"/>
    <w:rsid w:val="00DB4FCC"/>
    <w:rsid w:val="00DB5C3B"/>
    <w:rsid w:val="00DB716D"/>
    <w:rsid w:val="00DB7D09"/>
    <w:rsid w:val="00DC046F"/>
    <w:rsid w:val="00DC122D"/>
    <w:rsid w:val="00DC15D7"/>
    <w:rsid w:val="00DC1684"/>
    <w:rsid w:val="00DC23C7"/>
    <w:rsid w:val="00DC4085"/>
    <w:rsid w:val="00DC5A6D"/>
    <w:rsid w:val="00DC7BF6"/>
    <w:rsid w:val="00DD02F4"/>
    <w:rsid w:val="00DD3394"/>
    <w:rsid w:val="00DD4408"/>
    <w:rsid w:val="00DD447D"/>
    <w:rsid w:val="00DD55BF"/>
    <w:rsid w:val="00DD70E0"/>
    <w:rsid w:val="00DD7135"/>
    <w:rsid w:val="00DE0511"/>
    <w:rsid w:val="00DE26CF"/>
    <w:rsid w:val="00DE7D7A"/>
    <w:rsid w:val="00DF2FBF"/>
    <w:rsid w:val="00E00C83"/>
    <w:rsid w:val="00E014FB"/>
    <w:rsid w:val="00E07731"/>
    <w:rsid w:val="00E1163F"/>
    <w:rsid w:val="00E14775"/>
    <w:rsid w:val="00E23903"/>
    <w:rsid w:val="00E25220"/>
    <w:rsid w:val="00E264C2"/>
    <w:rsid w:val="00E375A2"/>
    <w:rsid w:val="00E42E1C"/>
    <w:rsid w:val="00E4323E"/>
    <w:rsid w:val="00E46DE6"/>
    <w:rsid w:val="00E504C1"/>
    <w:rsid w:val="00E52409"/>
    <w:rsid w:val="00E524A7"/>
    <w:rsid w:val="00E525E6"/>
    <w:rsid w:val="00E54304"/>
    <w:rsid w:val="00E57A0C"/>
    <w:rsid w:val="00E609DA"/>
    <w:rsid w:val="00E6511D"/>
    <w:rsid w:val="00E65CE8"/>
    <w:rsid w:val="00E70884"/>
    <w:rsid w:val="00E73AD8"/>
    <w:rsid w:val="00E755F4"/>
    <w:rsid w:val="00E77C55"/>
    <w:rsid w:val="00E77E8A"/>
    <w:rsid w:val="00E8060F"/>
    <w:rsid w:val="00E8582B"/>
    <w:rsid w:val="00E866B2"/>
    <w:rsid w:val="00E91177"/>
    <w:rsid w:val="00E91F57"/>
    <w:rsid w:val="00E945A7"/>
    <w:rsid w:val="00EA605B"/>
    <w:rsid w:val="00EB4124"/>
    <w:rsid w:val="00EB4EB1"/>
    <w:rsid w:val="00EB5043"/>
    <w:rsid w:val="00EB72E6"/>
    <w:rsid w:val="00EC79D3"/>
    <w:rsid w:val="00EC7ECD"/>
    <w:rsid w:val="00ED077D"/>
    <w:rsid w:val="00EE08B3"/>
    <w:rsid w:val="00EE1B16"/>
    <w:rsid w:val="00EF0103"/>
    <w:rsid w:val="00EF13C0"/>
    <w:rsid w:val="00EF15D1"/>
    <w:rsid w:val="00EF2303"/>
    <w:rsid w:val="00EF27CF"/>
    <w:rsid w:val="00EF731D"/>
    <w:rsid w:val="00F02CA1"/>
    <w:rsid w:val="00F031CC"/>
    <w:rsid w:val="00F032ED"/>
    <w:rsid w:val="00F06244"/>
    <w:rsid w:val="00F126C1"/>
    <w:rsid w:val="00F12E3B"/>
    <w:rsid w:val="00F14EA8"/>
    <w:rsid w:val="00F17E00"/>
    <w:rsid w:val="00F20EB8"/>
    <w:rsid w:val="00F222B8"/>
    <w:rsid w:val="00F237C2"/>
    <w:rsid w:val="00F242C4"/>
    <w:rsid w:val="00F26FE7"/>
    <w:rsid w:val="00F30523"/>
    <w:rsid w:val="00F50497"/>
    <w:rsid w:val="00F539C3"/>
    <w:rsid w:val="00F607D8"/>
    <w:rsid w:val="00F63240"/>
    <w:rsid w:val="00F70D06"/>
    <w:rsid w:val="00F7182A"/>
    <w:rsid w:val="00F721FC"/>
    <w:rsid w:val="00F81ED4"/>
    <w:rsid w:val="00F92DD5"/>
    <w:rsid w:val="00F97713"/>
    <w:rsid w:val="00FA0471"/>
    <w:rsid w:val="00FA7696"/>
    <w:rsid w:val="00FB172E"/>
    <w:rsid w:val="00FB3DAD"/>
    <w:rsid w:val="00FB5658"/>
    <w:rsid w:val="00FC34C6"/>
    <w:rsid w:val="00FD4842"/>
    <w:rsid w:val="00FD5ADC"/>
    <w:rsid w:val="00FE0347"/>
    <w:rsid w:val="00FE1AEA"/>
    <w:rsid w:val="00FE2525"/>
    <w:rsid w:val="00FE6330"/>
    <w:rsid w:val="00FF14F1"/>
    <w:rsid w:val="00FF14FB"/>
    <w:rsid w:val="00FF42A4"/>
    <w:rsid w:val="00FF5849"/>
    <w:rsid w:val="161D7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6D7633"/>
  <w15:docId w15:val="{67DF30A7-3ABD-4484-8732-DBA48FB4B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573C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nhideWhenUsed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nhideWhenUsed/>
    <w:qFormat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0"/>
    <w:unhideWhenUsed/>
    <w:qFormat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0"/>
    <w:unhideWhenUsed/>
    <w:qFormat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Pr>
      <w:rFonts w:asciiTheme="majorHAnsi" w:eastAsia="黑体" w:hAnsiTheme="majorHAnsi" w:cstheme="majorBidi"/>
    </w:rPr>
  </w:style>
  <w:style w:type="paragraph" w:styleId="a4">
    <w:name w:val="annotation text"/>
    <w:basedOn w:val="a"/>
    <w:link w:val="a5"/>
    <w:uiPriority w:val="99"/>
    <w:semiHidden/>
    <w:unhideWhenUsed/>
  </w:style>
  <w:style w:type="paragraph" w:styleId="a6">
    <w:name w:val="Balloon Text"/>
    <w:basedOn w:val="a"/>
    <w:link w:val="a7"/>
    <w:uiPriority w:val="99"/>
    <w:semiHidden/>
    <w:unhideWhenUsed/>
    <w:pPr>
      <w:spacing w:after="0"/>
    </w:pPr>
    <w:rPr>
      <w:sz w:val="18"/>
      <w:szCs w:val="18"/>
    </w:rPr>
  </w:style>
  <w:style w:type="paragraph" w:styleId="a8">
    <w:name w:val="footer"/>
    <w:basedOn w:val="a9"/>
    <w:link w:val="aa"/>
    <w:uiPriority w:val="99"/>
    <w:pPr>
      <w:widowControl w:val="0"/>
      <w:pBdr>
        <w:bottom w:val="none" w:sz="0" w:space="0" w:color="auto"/>
      </w:pBdr>
      <w:snapToGrid/>
      <w:spacing w:after="0"/>
    </w:pPr>
    <w:rPr>
      <w:rFonts w:ascii="Arial" w:eastAsia="MS Mincho" w:hAnsi="Arial"/>
      <w:b/>
      <w:i/>
      <w:szCs w:val="20"/>
    </w:rPr>
  </w:style>
  <w:style w:type="paragraph" w:styleId="a9">
    <w:name w:val="header"/>
    <w:basedOn w:val="a"/>
    <w:link w:val="ab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Title"/>
    <w:basedOn w:val="a"/>
    <w:next w:val="a"/>
    <w:link w:val="ad"/>
    <w:uiPriority w:val="10"/>
    <w:qFormat/>
    <w:pPr>
      <w:spacing w:before="240" w:after="60"/>
      <w:jc w:val="center"/>
      <w:outlineLvl w:val="0"/>
    </w:pPr>
    <w:rPr>
      <w:bCs/>
      <w:sz w:val="40"/>
      <w:szCs w:val="32"/>
    </w:rPr>
  </w:style>
  <w:style w:type="paragraph" w:styleId="ae">
    <w:name w:val="annotation subject"/>
    <w:basedOn w:val="a4"/>
    <w:next w:val="a4"/>
    <w:link w:val="af"/>
    <w:uiPriority w:val="99"/>
    <w:semiHidden/>
    <w:unhideWhenUsed/>
    <w:rPr>
      <w:b/>
      <w:bCs/>
    </w:rPr>
  </w:style>
  <w:style w:type="table" w:styleId="af0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character" w:styleId="af2">
    <w:name w:val="Emphasis"/>
    <w:uiPriority w:val="20"/>
    <w:rPr>
      <w:i/>
      <w:iCs/>
    </w:rPr>
  </w:style>
  <w:style w:type="character" w:styleId="af3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4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Pr>
      <w:rFonts w:ascii="Arial" w:hAnsi="Arial"/>
      <w:bCs/>
      <w:sz w:val="28"/>
      <w:szCs w:val="28"/>
      <w:lang w:val="en-GB" w:eastAsia="en-US"/>
    </w:rPr>
  </w:style>
  <w:style w:type="character" w:customStyle="1" w:styleId="40">
    <w:name w:val="标题 4 字符"/>
    <w:link w:val="4"/>
    <w:rPr>
      <w:rFonts w:ascii="Arial" w:hAnsi="Arial"/>
      <w:bCs/>
      <w:sz w:val="24"/>
      <w:szCs w:val="28"/>
      <w:lang w:val="en-GB"/>
    </w:rPr>
  </w:style>
  <w:style w:type="paragraph" w:styleId="af5">
    <w:name w:val="List Paragraph"/>
    <w:basedOn w:val="a"/>
    <w:link w:val="af6"/>
    <w:uiPriority w:val="34"/>
    <w:qFormat/>
    <w:pPr>
      <w:ind w:firstLineChars="200" w:firstLine="420"/>
    </w:pPr>
  </w:style>
  <w:style w:type="character" w:customStyle="1" w:styleId="50">
    <w:name w:val="标题 5 字符"/>
    <w:link w:val="5"/>
    <w:rPr>
      <w:rFonts w:ascii="Arial" w:hAnsi="Arial"/>
      <w:bCs/>
      <w:sz w:val="22"/>
      <w:szCs w:val="28"/>
      <w:lang w:val="en-GB"/>
    </w:rPr>
  </w:style>
  <w:style w:type="paragraph" w:styleId="af7">
    <w:name w:val="Quote"/>
    <w:basedOn w:val="a"/>
    <w:next w:val="a"/>
    <w:link w:val="af8"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8">
    <w:name w:val="引用 字符"/>
    <w:link w:val="af7"/>
    <w:uiPriority w:val="29"/>
    <w:rPr>
      <w:i/>
      <w:iCs/>
      <w:color w:val="404040"/>
    </w:rPr>
  </w:style>
  <w:style w:type="character" w:customStyle="1" w:styleId="ad">
    <w:name w:val="标题 字符"/>
    <w:link w:val="ac"/>
    <w:uiPriority w:val="10"/>
    <w:rPr>
      <w:rFonts w:ascii="Arial" w:eastAsia="宋体" w:hAnsi="Arial" w:cs="Arial"/>
      <w:bCs/>
      <w:sz w:val="40"/>
      <w:szCs w:val="32"/>
    </w:rPr>
  </w:style>
  <w:style w:type="paragraph" w:styleId="af9">
    <w:name w:val="Intense Quote"/>
    <w:basedOn w:val="a"/>
    <w:next w:val="a"/>
    <w:link w:val="afa"/>
    <w:uiPriority w:val="30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afa">
    <w:name w:val="明显引用 字符"/>
    <w:link w:val="af9"/>
    <w:uiPriority w:val="30"/>
    <w:rPr>
      <w:rFonts w:ascii="Arial" w:hAnsi="Arial" w:cs="Arial"/>
      <w:i/>
      <w:iCs/>
      <w:color w:val="5B9BD5"/>
      <w:sz w:val="20"/>
      <w:szCs w:val="20"/>
    </w:rPr>
  </w:style>
  <w:style w:type="character" w:customStyle="1" w:styleId="11">
    <w:name w:val="明显强调1"/>
    <w:uiPriority w:val="21"/>
    <w:rPr>
      <w:i/>
      <w:iCs/>
      <w:color w:val="5B9BD5"/>
    </w:rPr>
  </w:style>
  <w:style w:type="paragraph" w:customStyle="1" w:styleId="afb">
    <w:name w:val="图片"/>
    <w:basedOn w:val="af5"/>
    <w:link w:val="Char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f5"/>
    <w:link w:val="ReferenceChar"/>
    <w:uiPriority w:val="99"/>
    <w:qFormat/>
    <w:pPr>
      <w:numPr>
        <w:numId w:val="2"/>
      </w:numPr>
      <w:ind w:left="200" w:hangingChars="200" w:hanging="200"/>
    </w:pPr>
  </w:style>
  <w:style w:type="character" w:customStyle="1" w:styleId="af6">
    <w:name w:val="列表段落 字符"/>
    <w:basedOn w:val="a0"/>
    <w:link w:val="af5"/>
    <w:uiPriority w:val="34"/>
    <w:qFormat/>
  </w:style>
  <w:style w:type="character" w:customStyle="1" w:styleId="Char">
    <w:name w:val="图片 Char"/>
    <w:link w:val="afb"/>
    <w:rPr>
      <w:rFonts w:ascii="Arial" w:hAnsi="Arial"/>
      <w:b/>
      <w:lang w:val="en-GB" w:eastAsia="en-US"/>
    </w:rPr>
  </w:style>
  <w:style w:type="character" w:styleId="afc">
    <w:name w:val="Placeholder Text"/>
    <w:uiPriority w:val="99"/>
    <w:semiHidden/>
    <w:rPr>
      <w:color w:val="808080"/>
    </w:rPr>
  </w:style>
  <w:style w:type="character" w:customStyle="1" w:styleId="ReferenceChar">
    <w:name w:val="Reference Char"/>
    <w:link w:val="Reference"/>
    <w:uiPriority w:val="99"/>
    <w:rPr>
      <w:rFonts w:ascii="Times New Roman" w:hAnsi="Times New Roman"/>
      <w:lang w:val="en-GB" w:eastAsia="en-US"/>
    </w:rPr>
  </w:style>
  <w:style w:type="character" w:customStyle="1" w:styleId="aa">
    <w:name w:val="页脚 字符"/>
    <w:basedOn w:val="a0"/>
    <w:link w:val="a8"/>
    <w:uiPriority w:val="99"/>
    <w:rPr>
      <w:rFonts w:ascii="Arial" w:eastAsia="MS Mincho" w:hAnsi="Arial"/>
      <w:b/>
      <w:i/>
      <w:sz w:val="18"/>
      <w:lang w:val="en-GB" w:eastAsia="en-US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fd">
    <w:name w:val="首标题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Pr>
      <w:rFonts w:ascii="Arial" w:eastAsia="MS Mincho" w:hAnsi="Arial"/>
      <w:lang w:val="en-GB" w:eastAsia="en-US"/>
    </w:rPr>
  </w:style>
  <w:style w:type="character" w:customStyle="1" w:styleId="ab">
    <w:name w:val="页眉 字符"/>
    <w:basedOn w:val="a0"/>
    <w:link w:val="a9"/>
    <w:uiPriority w:val="99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locked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HCar">
    <w:name w:val="TAH Car"/>
    <w:link w:val="TAH"/>
    <w:qFormat/>
    <w:locked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lang w:val="zh-CN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  <w:lang w:val="zh-CN"/>
    </w:rPr>
  </w:style>
  <w:style w:type="character" w:customStyle="1" w:styleId="a7">
    <w:name w:val="批注框文本 字符"/>
    <w:basedOn w:val="a0"/>
    <w:link w:val="a6"/>
    <w:uiPriority w:val="99"/>
    <w:semiHidden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f5"/>
    <w:next w:val="a"/>
    <w:link w:val="ProposalChar"/>
    <w:qFormat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f5"/>
    <w:next w:val="a"/>
    <w:link w:val="ObservationChar"/>
    <w:qFormat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af6"/>
    <w:link w:val="Proposal"/>
    <w:rPr>
      <w:rFonts w:ascii="Times New Roman" w:hAnsi="Times New Roman"/>
      <w:b/>
    </w:rPr>
  </w:style>
  <w:style w:type="character" w:customStyle="1" w:styleId="ObservationChar">
    <w:name w:val="Observation Char"/>
    <w:basedOn w:val="af6"/>
    <w:link w:val="Observation"/>
    <w:rPr>
      <w:rFonts w:ascii="Times New Roman" w:hAnsi="Times New Roman"/>
      <w:b/>
      <w:lang w:val="en-GB"/>
    </w:rPr>
  </w:style>
  <w:style w:type="table" w:customStyle="1" w:styleId="12">
    <w:name w:val="网格型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a5">
    <w:name w:val="批注文字 字符"/>
    <w:basedOn w:val="a0"/>
    <w:link w:val="a4"/>
    <w:uiPriority w:val="99"/>
    <w:semiHidden/>
    <w:rPr>
      <w:rFonts w:ascii="Times New Roman" w:hAnsi="Times New Roman"/>
      <w:lang w:val="en-GB" w:eastAsia="en-US"/>
    </w:rPr>
  </w:style>
  <w:style w:type="character" w:customStyle="1" w:styleId="af">
    <w:name w:val="批注主题 字符"/>
    <w:basedOn w:val="a5"/>
    <w:link w:val="ae"/>
    <w:uiPriority w:val="99"/>
    <w:semiHidden/>
    <w:rPr>
      <w:rFonts w:ascii="Times New Roman" w:hAnsi="Times New Roman"/>
      <w:b/>
      <w:bCs/>
      <w:lang w:val="en-GB" w:eastAsia="en-US"/>
    </w:rPr>
  </w:style>
  <w:style w:type="table" w:customStyle="1" w:styleId="21">
    <w:name w:val="网格型2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a1"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a1"/>
    <w:next w:val="af0"/>
    <w:qFormat/>
    <w:rsid w:val="005F24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242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67A4E1A-BB1A-4C96-B58A-8CD4C874B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2151</TotalTime>
  <Pages>5</Pages>
  <Words>1103</Words>
  <Characters>6288</Characters>
  <Application>Microsoft Office Word</Application>
  <DocSecurity>0</DocSecurity>
  <Lines>52</Lines>
  <Paragraphs>14</Paragraphs>
  <ScaleCrop>false</ScaleCrop>
  <Company>Huawei Technologies Co.,Ltd.</Company>
  <LinksUpToDate>false</LinksUpToDate>
  <CharactersWithSpaces>7377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Huawei</cp:lastModifiedBy>
  <cp:revision>48</cp:revision>
  <dcterms:created xsi:type="dcterms:W3CDTF">2022-12-12T07:43:00Z</dcterms:created>
  <dcterms:modified xsi:type="dcterms:W3CDTF">2023-11-03T14:14:00Z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(3)76Tfn2UHK8kI5NLUm1lgIr8+dgBgeoPEP5XIEG1p3nDW7tFZryK961wCNnEcxbsTD4l7URdb
GqFTjmAUjRrUvtxcW7VCXy+h9giX61qXpIoR9nh+10bBp83ham9gvCwfV+HGo5Ba3eO8BUEP
qfoJWWCBwLMvNcG9k1RiumSevVBlkhsCyp1BVAm1delocJDVkxbLBZCTiD8hl52eKKbG7yeb
cp4Kqfavno1LwJhHwH</vt:lpwstr>
  </property>
  <property fmtid="{D5CDD505-2E9C-101B-9397-08002B2CF9AE}" pid="3" name="_2015_ms_pID_7253431">
    <vt:lpwstr>s/oFp9cztRSAxauzJIAmhB6azVMtI8vqmCIBu1FS2KTc8B/CqDOIlA
jyNr09dcQf3EkePmSzpBdJEQKQgGwPYe5vcaM6N41ujIdg+u4bPfC6qeZAvBW6dtM0XTZ6xK
j+fTLoBe+/zHEH3OKjxk/yTA/aw05sqjTxA9IuEDer3mQVag8j66KFLr/lY4BZBWLkrilKGx
c/pnhVpG0drxF5iedhdgN9j0uc/4sXrVS2JG</vt:lpwstr>
  </property>
  <property fmtid="{D5CDD505-2E9C-101B-9397-08002B2CF9AE}" pid="4" name="_2015_ms_pID_7253432">
    <vt:lpwstr>WsBX4pMMcaNUdaLYxLJM7uU=</vt:lpwstr>
  </property>
  <property fmtid="{D5CDD505-2E9C-101B-9397-08002B2CF9AE}" pid="5" name="KSOProductBuildVer">
    <vt:lpwstr>2052-11.8.2.10154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1699020853</vt:lpwstr>
  </property>
</Properties>
</file>